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03" w:rsidRPr="00BB0503" w:rsidRDefault="00BB0503" w:rsidP="00BB0503">
      <w:pPr>
        <w:jc w:val="center"/>
        <w:rPr>
          <w:rStyle w:val="apple-converted-space"/>
          <w:rFonts w:ascii="Monotype Corsiva" w:hAnsi="Monotype Corsiva" w:cs="Tahoma"/>
          <w:b/>
          <w:color w:val="17365D" w:themeColor="text2" w:themeShade="BF"/>
          <w:sz w:val="52"/>
          <w:szCs w:val="52"/>
          <w:shd w:val="clear" w:color="auto" w:fill="FFFFFF"/>
        </w:rPr>
      </w:pPr>
      <w:r w:rsidRPr="00BB0503">
        <w:rPr>
          <w:rStyle w:val="apple-converted-space"/>
          <w:rFonts w:ascii="Monotype Corsiva" w:hAnsi="Monotype Corsiva" w:cs="Tahoma"/>
          <w:b/>
          <w:color w:val="17365D" w:themeColor="text2" w:themeShade="BF"/>
          <w:sz w:val="52"/>
          <w:szCs w:val="52"/>
          <w:shd w:val="clear" w:color="auto" w:fill="FFFFFF"/>
        </w:rPr>
        <w:t>Hudba v myšlenkách Masarykových</w:t>
      </w:r>
    </w:p>
    <w:p w:rsidR="00BB0503" w:rsidRPr="00BB0503" w:rsidRDefault="00BB0503" w:rsidP="00BB0503">
      <w:pPr>
        <w:jc w:val="center"/>
        <w:rPr>
          <w:rStyle w:val="apple-converted-space"/>
          <w:rFonts w:cs="Tahoma"/>
          <w:b/>
          <w:color w:val="17365D" w:themeColor="text2" w:themeShade="BF"/>
          <w:sz w:val="32"/>
          <w:szCs w:val="32"/>
          <w:shd w:val="clear" w:color="auto" w:fill="FFFFFF"/>
        </w:rPr>
      </w:pPr>
      <w:r w:rsidRPr="00BB0503">
        <w:rPr>
          <w:rStyle w:val="apple-converted-space"/>
          <w:rFonts w:cs="Tahoma"/>
          <w:b/>
          <w:color w:val="17365D" w:themeColor="text2" w:themeShade="BF"/>
          <w:sz w:val="32"/>
          <w:szCs w:val="32"/>
          <w:shd w:val="clear" w:color="auto" w:fill="FFFFFF"/>
        </w:rPr>
        <w:t>pásmo slova a hudby</w:t>
      </w:r>
    </w:p>
    <w:p w:rsidR="00BB0503" w:rsidRPr="00CC7B0F" w:rsidRDefault="00BB0503" w:rsidP="00BB0503">
      <w:pPr>
        <w:jc w:val="center"/>
        <w:rPr>
          <w:rFonts w:ascii="Monotype Corsiva" w:hAnsi="Monotype Corsiva"/>
          <w:b/>
          <w:i/>
          <w:color w:val="17365D" w:themeColor="text2" w:themeShade="BF"/>
          <w:sz w:val="36"/>
          <w:szCs w:val="36"/>
        </w:rPr>
      </w:pPr>
      <w:r w:rsidRPr="00CC7B0F">
        <w:rPr>
          <w:rFonts w:ascii="Monotype Corsiva" w:hAnsi="Monotype Corsiva"/>
          <w:b/>
          <w:i/>
          <w:color w:val="17365D" w:themeColor="text2" w:themeShade="BF"/>
          <w:sz w:val="36"/>
          <w:szCs w:val="36"/>
        </w:rPr>
        <w:t>Jitka Baštová – akordeon</w:t>
      </w:r>
    </w:p>
    <w:p w:rsidR="00BB0503" w:rsidRPr="00C352E2" w:rsidRDefault="00BB0503" w:rsidP="00BB0503">
      <w:pPr>
        <w:jc w:val="center"/>
        <w:rPr>
          <w:rStyle w:val="apple-converted-space"/>
          <w:color w:val="4A442A" w:themeColor="background2" w:themeShade="40"/>
          <w:sz w:val="28"/>
          <w:szCs w:val="28"/>
          <w:u w:val="single"/>
        </w:rPr>
      </w:pPr>
      <w:r w:rsidRPr="00CC7B0F">
        <w:rPr>
          <w:rFonts w:ascii="Monotype Corsiva" w:hAnsi="Monotype Corsiva"/>
          <w:b/>
          <w:i/>
          <w:color w:val="17365D" w:themeColor="text2" w:themeShade="BF"/>
          <w:sz w:val="36"/>
          <w:szCs w:val="36"/>
        </w:rPr>
        <w:t>Jindřich Macek – loutna</w:t>
      </w:r>
      <w:r>
        <w:rPr>
          <w:rFonts w:ascii="Monotype Corsiva" w:hAnsi="Monotype Corsiva"/>
          <w:b/>
          <w:i/>
          <w:color w:val="17365D" w:themeColor="text2" w:themeShade="BF"/>
          <w:sz w:val="44"/>
          <w:szCs w:val="44"/>
        </w:rPr>
        <w:t xml:space="preserve">   </w:t>
      </w:r>
      <w:r w:rsidRPr="00CC602E">
        <w:rPr>
          <w:color w:val="4A442A" w:themeColor="background2" w:themeShade="40"/>
          <w:sz w:val="28"/>
          <w:szCs w:val="28"/>
          <w:u w:val="single"/>
        </w:rPr>
        <w:t>www.loutna.cz</w:t>
      </w:r>
    </w:p>
    <w:p w:rsidR="000C1E30" w:rsidRDefault="00B47941" w:rsidP="00BB0503">
      <w:pPr>
        <w:jc w:val="center"/>
      </w:pPr>
      <w:r>
        <w:t>Program:</w:t>
      </w:r>
    </w:p>
    <w:p w:rsidR="000560F0" w:rsidRPr="00965D70" w:rsidRDefault="00C352E2">
      <w:pPr>
        <w:rPr>
          <w:color w:val="943634" w:themeColor="accent2" w:themeShade="BF"/>
        </w:rPr>
      </w:pPr>
      <w:r w:rsidRPr="00965D70">
        <w:rPr>
          <w:color w:val="943634" w:themeColor="accent2" w:themeShade="BF"/>
        </w:rPr>
        <w:t xml:space="preserve">1. příchod - </w:t>
      </w:r>
      <w:r w:rsidR="000560F0" w:rsidRPr="00965D70">
        <w:rPr>
          <w:color w:val="943634" w:themeColor="accent2" w:themeShade="BF"/>
        </w:rPr>
        <w:t xml:space="preserve">sólová </w:t>
      </w:r>
      <w:r w:rsidRPr="00965D70">
        <w:rPr>
          <w:color w:val="943634" w:themeColor="accent2" w:themeShade="BF"/>
        </w:rPr>
        <w:t xml:space="preserve">hudba </w:t>
      </w:r>
      <w:r w:rsidR="000560F0" w:rsidRPr="00965D70">
        <w:rPr>
          <w:color w:val="943634" w:themeColor="accent2" w:themeShade="BF"/>
        </w:rPr>
        <w:t>L. Janáček (</w:t>
      </w:r>
      <w:r w:rsidR="000560F0" w:rsidRPr="00965D70">
        <w:rPr>
          <w:bCs/>
          <w:color w:val="943634" w:themeColor="accent2" w:themeShade="BF"/>
        </w:rPr>
        <w:t>arr. pro loutnu J. Macek):</w:t>
      </w:r>
      <w:r w:rsidR="000560F0" w:rsidRPr="00965D70">
        <w:rPr>
          <w:color w:val="943634" w:themeColor="accent2" w:themeShade="BF"/>
        </w:rPr>
        <w:t xml:space="preserve"> </w:t>
      </w:r>
      <w:r w:rsidR="000560F0" w:rsidRPr="00965D70">
        <w:rPr>
          <w:color w:val="943634" w:themeColor="accent2" w:themeShade="BF"/>
        </w:rPr>
        <w:tab/>
        <w:t>Láska</w:t>
      </w:r>
      <w:r w:rsidR="00E72047" w:rsidRPr="00965D70">
        <w:rPr>
          <w:color w:val="943634" w:themeColor="accent2" w:themeShade="BF"/>
        </w:rPr>
        <w:t xml:space="preserve"> </w:t>
      </w:r>
      <w:r w:rsidR="00E72047" w:rsidRPr="00965D70">
        <w:rPr>
          <w:color w:val="943634" w:themeColor="accent2" w:themeShade="BF"/>
        </w:rPr>
        <w:tab/>
        <w:t>loutna sólo</w:t>
      </w:r>
    </w:p>
    <w:p w:rsidR="00CC7B0F" w:rsidRPr="00965D70" w:rsidRDefault="00C352E2">
      <w:r w:rsidRPr="00965D70">
        <w:t>2</w:t>
      </w:r>
      <w:r w:rsidR="00B47941" w:rsidRPr="00965D70">
        <w:t>. L. Janáček</w:t>
      </w:r>
      <w:r w:rsidR="00405C04" w:rsidRPr="00965D70">
        <w:t xml:space="preserve"> (</w:t>
      </w:r>
      <w:r w:rsidR="00405C04" w:rsidRPr="00965D70">
        <w:rPr>
          <w:bCs/>
        </w:rPr>
        <w:t>ar</w:t>
      </w:r>
      <w:r w:rsidRPr="00965D70">
        <w:rPr>
          <w:bCs/>
        </w:rPr>
        <w:t>r.</w:t>
      </w:r>
      <w:r w:rsidR="00405C04" w:rsidRPr="00965D70">
        <w:rPr>
          <w:bCs/>
        </w:rPr>
        <w:t xml:space="preserve"> pro loutnu J. Macek):</w:t>
      </w:r>
      <w:r w:rsidR="00B47941" w:rsidRPr="00965D70">
        <w:t xml:space="preserve"> </w:t>
      </w:r>
      <w:r w:rsidR="00B47941" w:rsidRPr="00965D70">
        <w:tab/>
      </w:r>
      <w:r w:rsidR="003112E4" w:rsidRPr="00965D70">
        <w:tab/>
      </w:r>
      <w:r w:rsidR="00405C04" w:rsidRPr="00965D70">
        <w:br/>
      </w:r>
      <w:r w:rsidR="00405C04" w:rsidRPr="00965D70">
        <w:tab/>
      </w:r>
      <w:r w:rsidR="00405C04" w:rsidRPr="00965D70">
        <w:tab/>
      </w:r>
      <w:r w:rsidR="00405C04" w:rsidRPr="00965D70">
        <w:tab/>
      </w:r>
      <w:r w:rsidR="003112E4" w:rsidRPr="00965D70">
        <w:t>Nejistota</w:t>
      </w:r>
      <w:r w:rsidR="003112E4" w:rsidRPr="00965D70">
        <w:tab/>
      </w:r>
      <w:r w:rsidR="003112E4" w:rsidRPr="00965D70">
        <w:tab/>
      </w:r>
      <w:r w:rsidR="003112E4" w:rsidRPr="00965D70">
        <w:tab/>
      </w:r>
      <w:r w:rsidR="003112E4" w:rsidRPr="00965D70">
        <w:tab/>
      </w:r>
      <w:r w:rsidR="003112E4" w:rsidRPr="00965D70">
        <w:tab/>
      </w:r>
      <w:r w:rsidR="00B47941" w:rsidRPr="00965D70">
        <w:t>duo loutna a akordeon</w:t>
      </w:r>
      <w:r w:rsidR="00B47941" w:rsidRPr="00965D70">
        <w:tab/>
      </w:r>
      <w:r w:rsidR="00B47941" w:rsidRPr="00965D70">
        <w:tab/>
      </w:r>
      <w:r w:rsidR="00B47941" w:rsidRPr="00965D70">
        <w:tab/>
      </w:r>
      <w:r w:rsidR="003112E4" w:rsidRPr="00965D70">
        <w:tab/>
        <w:t>Stálosť</w:t>
      </w:r>
      <w:r w:rsidR="00CC7B0F" w:rsidRPr="00965D70">
        <w:br/>
      </w:r>
      <w:r w:rsidR="00CC7B0F" w:rsidRPr="00965D70">
        <w:tab/>
      </w:r>
      <w:r w:rsidR="00CC7B0F" w:rsidRPr="00965D70">
        <w:tab/>
      </w:r>
      <w:r w:rsidR="00CC7B0F" w:rsidRPr="00965D70">
        <w:tab/>
        <w:t>Šafářova céra</w:t>
      </w:r>
    </w:p>
    <w:p w:rsidR="00C352E2" w:rsidRPr="00965D70" w:rsidRDefault="00C352E2" w:rsidP="000560F0">
      <w:r w:rsidRPr="00965D70">
        <w:t>3</w:t>
      </w:r>
      <w:r w:rsidR="00B47941" w:rsidRPr="00965D70">
        <w:t>. B. Martinů</w:t>
      </w:r>
      <w:r w:rsidR="003112E4" w:rsidRPr="00965D70">
        <w:t>:</w:t>
      </w:r>
      <w:r w:rsidR="00B47941" w:rsidRPr="00965D70">
        <w:tab/>
      </w:r>
      <w:r w:rsidR="003112E4" w:rsidRPr="00965D70">
        <w:tab/>
        <w:t>Polka in A</w:t>
      </w:r>
      <w:r w:rsidR="00F237C6" w:rsidRPr="00965D70">
        <w:t>, Polka in F</w:t>
      </w:r>
      <w:r w:rsidR="002C5FFE" w:rsidRPr="00965D70">
        <w:t>, Pastorale</w:t>
      </w:r>
      <w:r w:rsidR="00F237C6" w:rsidRPr="00965D70">
        <w:tab/>
      </w:r>
      <w:r w:rsidR="00F237C6" w:rsidRPr="00965D70">
        <w:tab/>
      </w:r>
      <w:r w:rsidR="003112E4" w:rsidRPr="00965D70">
        <w:tab/>
      </w:r>
      <w:r w:rsidR="00F237C6" w:rsidRPr="00965D70">
        <w:t>akordeon sólo</w:t>
      </w:r>
      <w:r w:rsidR="002C5FFE" w:rsidRPr="00965D70">
        <w:tab/>
      </w:r>
      <w:r w:rsidR="00F237C6" w:rsidRPr="00965D70">
        <w:rPr>
          <w:color w:val="943634" w:themeColor="accent2" w:themeShade="BF"/>
        </w:rPr>
        <w:br/>
      </w:r>
      <w:r w:rsidRPr="00965D70">
        <w:rPr>
          <w:color w:val="943634" w:themeColor="accent2" w:themeShade="BF"/>
        </w:rPr>
        <w:t>4</w:t>
      </w:r>
      <w:r w:rsidR="00B47941" w:rsidRPr="00965D70">
        <w:rPr>
          <w:color w:val="943634" w:themeColor="accent2" w:themeShade="BF"/>
        </w:rPr>
        <w:t>.</w:t>
      </w:r>
      <w:r w:rsidR="000560F0" w:rsidRPr="00965D70">
        <w:rPr>
          <w:color w:val="943634" w:themeColor="accent2" w:themeShade="BF"/>
        </w:rPr>
        <w:t xml:space="preserve"> podkreslení textů /ženský hlas/:</w:t>
      </w:r>
      <w:r w:rsidR="00143AD8" w:rsidRPr="00965D70">
        <w:rPr>
          <w:color w:val="943634" w:themeColor="accent2" w:themeShade="BF"/>
        </w:rPr>
        <w:t xml:space="preserve"> </w:t>
      </w:r>
      <w:r w:rsidR="00E72047" w:rsidRPr="00965D70">
        <w:rPr>
          <w:color w:val="943634" w:themeColor="accent2" w:themeShade="BF"/>
        </w:rPr>
        <w:t xml:space="preserve"> </w:t>
      </w:r>
      <w:r w:rsidR="000560F0" w:rsidRPr="00965D70">
        <w:rPr>
          <w:color w:val="943634" w:themeColor="accent2" w:themeShade="BF"/>
        </w:rPr>
        <w:t>J. Mac</w:t>
      </w:r>
      <w:r w:rsidR="00143AD8" w:rsidRPr="00965D70">
        <w:rPr>
          <w:color w:val="943634" w:themeColor="accent2" w:themeShade="BF"/>
        </w:rPr>
        <w:t>ek: Běh života</w:t>
      </w:r>
      <w:r w:rsidR="00143AD8" w:rsidRPr="00965D70">
        <w:rPr>
          <w:color w:val="943634" w:themeColor="accent2" w:themeShade="BF"/>
        </w:rPr>
        <w:tab/>
      </w:r>
      <w:r w:rsidR="00E72047" w:rsidRPr="00965D70">
        <w:rPr>
          <w:color w:val="943634" w:themeColor="accent2" w:themeShade="BF"/>
        </w:rPr>
        <w:tab/>
      </w:r>
      <w:r w:rsidR="000560F0" w:rsidRPr="00965D70">
        <w:rPr>
          <w:color w:val="943634" w:themeColor="accent2" w:themeShade="BF"/>
        </w:rPr>
        <w:t>loutna sólo</w:t>
      </w:r>
      <w:r w:rsidR="00143AD8" w:rsidRPr="00965D70">
        <w:rPr>
          <w:color w:val="943634" w:themeColor="accent2" w:themeShade="BF"/>
        </w:rPr>
        <w:tab/>
      </w:r>
      <w:r w:rsidR="000560F0" w:rsidRPr="00965D70">
        <w:rPr>
          <w:color w:val="943634" w:themeColor="accent2" w:themeShade="BF"/>
        </w:rPr>
        <w:tab/>
      </w:r>
      <w:r w:rsidR="00CC7B0F" w:rsidRPr="00965D70">
        <w:rPr>
          <w:color w:val="943634" w:themeColor="accent2" w:themeShade="BF"/>
        </w:rPr>
        <w:br/>
      </w:r>
      <w:r w:rsidRPr="00965D70">
        <w:t xml:space="preserve">5. </w:t>
      </w:r>
      <w:r w:rsidR="000560F0" w:rsidRPr="00965D70">
        <w:t>České a moravské lidové písně (</w:t>
      </w:r>
      <w:r w:rsidR="000560F0" w:rsidRPr="00965D70">
        <w:rPr>
          <w:bCs/>
        </w:rPr>
        <w:t>arr. pro loutnu J. Macek):</w:t>
      </w:r>
      <w:r w:rsidR="000560F0" w:rsidRPr="00965D70">
        <w:tab/>
      </w:r>
      <w:r w:rsidR="000560F0" w:rsidRPr="00965D70">
        <w:tab/>
        <w:t>loutna sólo</w:t>
      </w:r>
      <w:r w:rsidR="000560F0" w:rsidRPr="00965D70">
        <w:tab/>
      </w:r>
      <w:r w:rsidR="000560F0" w:rsidRPr="00965D70">
        <w:tab/>
      </w:r>
      <w:r w:rsidR="000560F0" w:rsidRPr="00965D70">
        <w:tab/>
      </w:r>
      <w:r w:rsidR="000560F0" w:rsidRPr="00965D70">
        <w:tab/>
      </w:r>
      <w:r w:rsidR="000560F0" w:rsidRPr="00965D70">
        <w:tab/>
        <w:t>Ó, řebíčku zahradnický</w:t>
      </w:r>
      <w:r w:rsidR="000560F0" w:rsidRPr="00965D70">
        <w:br/>
      </w:r>
      <w:r w:rsidR="000560F0" w:rsidRPr="00965D70">
        <w:tab/>
      </w:r>
      <w:r w:rsidR="000560F0" w:rsidRPr="00965D70">
        <w:tab/>
      </w:r>
      <w:r w:rsidR="000560F0" w:rsidRPr="00965D70">
        <w:tab/>
        <w:t>Maličká su</w:t>
      </w:r>
      <w:r w:rsidR="00CC7B0F" w:rsidRPr="00965D70">
        <w:br/>
      </w:r>
      <w:r w:rsidR="00CC7B0F" w:rsidRPr="00965D70">
        <w:tab/>
      </w:r>
      <w:r w:rsidR="00CC7B0F" w:rsidRPr="00965D70">
        <w:tab/>
      </w:r>
      <w:r w:rsidR="00CC7B0F" w:rsidRPr="00965D70">
        <w:tab/>
        <w:t>Dyby mně tak bylo</w:t>
      </w:r>
      <w:r w:rsidR="000560F0" w:rsidRPr="00965D70">
        <w:br/>
      </w:r>
      <w:r w:rsidR="000560F0" w:rsidRPr="00965D70">
        <w:tab/>
      </w:r>
      <w:r w:rsidR="000560F0" w:rsidRPr="00965D70">
        <w:tab/>
      </w:r>
      <w:r w:rsidR="000560F0" w:rsidRPr="00965D70">
        <w:tab/>
        <w:t>Když jsem k Vám chodíval</w:t>
      </w:r>
      <w:r w:rsidR="000560F0" w:rsidRPr="00965D70">
        <w:br/>
      </w:r>
      <w:r w:rsidR="000560F0" w:rsidRPr="00965D70">
        <w:tab/>
      </w:r>
      <w:r w:rsidR="00E72047" w:rsidRPr="00965D70">
        <w:tab/>
      </w:r>
      <w:r w:rsidR="00E72047" w:rsidRPr="00965D70">
        <w:tab/>
        <w:t>Kdybys měla, má panenko</w:t>
      </w:r>
      <w:r w:rsidR="00E72047" w:rsidRPr="00965D70">
        <w:tab/>
      </w:r>
      <w:r w:rsidR="00E72047" w:rsidRPr="00965D70">
        <w:tab/>
      </w:r>
      <w:r w:rsidR="00E72047" w:rsidRPr="00965D70">
        <w:tab/>
      </w:r>
    </w:p>
    <w:p w:rsidR="00B47941" w:rsidRPr="00965D70" w:rsidRDefault="00C352E2" w:rsidP="00965D70">
      <w:pPr>
        <w:spacing w:line="240" w:lineRule="auto"/>
        <w:ind w:left="2124" w:hanging="2124"/>
      </w:pPr>
      <w:r w:rsidRPr="00965D70">
        <w:t>6</w:t>
      </w:r>
      <w:r w:rsidR="00B47941" w:rsidRPr="00965D70">
        <w:t xml:space="preserve">. </w:t>
      </w:r>
      <w:r w:rsidR="00F237C6" w:rsidRPr="00965D70">
        <w:t>L. Bernáth:</w:t>
      </w:r>
      <w:r w:rsidR="00F237C6" w:rsidRPr="00965D70">
        <w:tab/>
        <w:t>Dotyky renesancie – Ranessaince touches:</w:t>
      </w:r>
      <w:r w:rsidR="00F237C6" w:rsidRPr="00965D70">
        <w:tab/>
        <w:t>duo akordeon a loutna</w:t>
      </w:r>
      <w:r w:rsidR="00965D70" w:rsidRPr="00965D70">
        <w:br/>
      </w:r>
      <w:r w:rsidR="00F237C6" w:rsidRPr="00965D70">
        <w:t xml:space="preserve">1. For John Dowland, </w:t>
      </w:r>
      <w:r w:rsidR="00143AD8" w:rsidRPr="00965D70">
        <w:t>2. For Giovanni Pierluigi da Palestrina,</w:t>
      </w:r>
      <w:r w:rsidR="00965D70" w:rsidRPr="00965D70">
        <w:br/>
      </w:r>
      <w:r w:rsidR="00F237C6" w:rsidRPr="00965D70">
        <w:t>3. For Johannes Ockeghem, 4. For Gesualdo da Venosa</w:t>
      </w:r>
      <w:r w:rsidR="00F237C6" w:rsidRPr="00965D70">
        <w:tab/>
      </w:r>
    </w:p>
    <w:p w:rsidR="00E72047" w:rsidRPr="00965D70" w:rsidRDefault="00C352E2">
      <w:r w:rsidRPr="00965D70">
        <w:t>7</w:t>
      </w:r>
      <w:r w:rsidR="00B47941" w:rsidRPr="00965D70">
        <w:t xml:space="preserve">. </w:t>
      </w:r>
      <w:r w:rsidR="00405C04" w:rsidRPr="00965D70">
        <w:t xml:space="preserve"> A. Dvořák (</w:t>
      </w:r>
      <w:r w:rsidR="00405C04" w:rsidRPr="00965D70">
        <w:rPr>
          <w:bCs/>
        </w:rPr>
        <w:t>ar</w:t>
      </w:r>
      <w:r w:rsidRPr="00965D70">
        <w:rPr>
          <w:bCs/>
        </w:rPr>
        <w:t xml:space="preserve">r. </w:t>
      </w:r>
      <w:r w:rsidR="00405C04" w:rsidRPr="00965D70">
        <w:rPr>
          <w:bCs/>
        </w:rPr>
        <w:t>pro loutnu J. Macek):</w:t>
      </w:r>
      <w:r w:rsidR="00B47941" w:rsidRPr="00965D70">
        <w:tab/>
      </w:r>
      <w:r w:rsidR="00F237C6" w:rsidRPr="00965D70">
        <w:t xml:space="preserve"> </w:t>
      </w:r>
      <w:r w:rsidR="00965D70">
        <w:br/>
      </w:r>
      <w:r w:rsidR="00965D70">
        <w:tab/>
      </w:r>
      <w:r w:rsidR="00965D70">
        <w:tab/>
      </w:r>
      <w:r w:rsidR="00965D70">
        <w:tab/>
      </w:r>
      <w:r w:rsidR="00F237C6" w:rsidRPr="00965D70">
        <w:t xml:space="preserve"> </w:t>
      </w:r>
      <w:r w:rsidR="003112E4" w:rsidRPr="00965D70">
        <w:t>Pozdvihuji očí svých k horám</w:t>
      </w:r>
      <w:r w:rsidR="003112E4" w:rsidRPr="00965D70">
        <w:tab/>
      </w:r>
      <w:r w:rsidR="003112E4" w:rsidRPr="00965D70">
        <w:tab/>
      </w:r>
      <w:r w:rsidR="003112E4" w:rsidRPr="00965D70">
        <w:tab/>
      </w:r>
      <w:r w:rsidR="003112E4" w:rsidRPr="00965D70">
        <w:br/>
      </w:r>
      <w:r w:rsidR="003112E4" w:rsidRPr="00965D70">
        <w:tab/>
      </w:r>
      <w:r w:rsidR="003112E4" w:rsidRPr="00965D70">
        <w:tab/>
      </w:r>
      <w:r w:rsidR="003112E4" w:rsidRPr="00965D70">
        <w:tab/>
        <w:t>Když mne stará matka</w:t>
      </w:r>
      <w:r w:rsidR="003112E4" w:rsidRPr="00965D70">
        <w:tab/>
      </w:r>
      <w:r w:rsidR="00F237C6" w:rsidRPr="00965D70">
        <w:tab/>
      </w:r>
      <w:r w:rsidR="00F237C6" w:rsidRPr="00965D70">
        <w:tab/>
      </w:r>
      <w:r w:rsidR="00F237C6" w:rsidRPr="00965D70">
        <w:tab/>
        <w:t>loutna sólo</w:t>
      </w:r>
      <w:r w:rsidR="00F237C6" w:rsidRPr="00965D70">
        <w:tab/>
      </w:r>
      <w:r w:rsidR="003112E4" w:rsidRPr="00965D70">
        <w:tab/>
      </w:r>
    </w:p>
    <w:p w:rsidR="00B47941" w:rsidRPr="00965D70" w:rsidRDefault="00C352E2">
      <w:r w:rsidRPr="00965D70">
        <w:t>8</w:t>
      </w:r>
      <w:r w:rsidR="00B47941" w:rsidRPr="00965D70">
        <w:t>. J. Hatrík</w:t>
      </w:r>
      <w:r w:rsidR="003112E4" w:rsidRPr="00965D70">
        <w:t>:</w:t>
      </w:r>
      <w:r w:rsidR="00B47941" w:rsidRPr="00965D70">
        <w:tab/>
      </w:r>
      <w:r w:rsidR="00B47941" w:rsidRPr="00965D70">
        <w:tab/>
        <w:t>Toccatina</w:t>
      </w:r>
      <w:r w:rsidR="00B47941" w:rsidRPr="00965D70">
        <w:tab/>
      </w:r>
      <w:r w:rsidR="00B47941" w:rsidRPr="00965D70">
        <w:tab/>
      </w:r>
      <w:r w:rsidR="00B47941" w:rsidRPr="00965D70">
        <w:tab/>
      </w:r>
      <w:r w:rsidR="00B47941" w:rsidRPr="00965D70">
        <w:tab/>
      </w:r>
      <w:r w:rsidR="00B47941" w:rsidRPr="00965D70">
        <w:tab/>
        <w:t>akordeon sólo</w:t>
      </w:r>
    </w:p>
    <w:p w:rsidR="003D195B" w:rsidRDefault="00C352E2" w:rsidP="00E72047">
      <w:r w:rsidRPr="00965D70">
        <w:t>9</w:t>
      </w:r>
      <w:r w:rsidR="00B47941" w:rsidRPr="00965D70">
        <w:t>. P. Zagar</w:t>
      </w:r>
      <w:r w:rsidR="003112E4" w:rsidRPr="00965D70">
        <w:t>:</w:t>
      </w:r>
      <w:r w:rsidR="00B47941" w:rsidRPr="00965D70">
        <w:tab/>
      </w:r>
      <w:r w:rsidR="00B47941" w:rsidRPr="00965D70">
        <w:tab/>
        <w:t>Mata Hari</w:t>
      </w:r>
      <w:r w:rsidR="00B47941" w:rsidRPr="00965D70">
        <w:tab/>
      </w:r>
      <w:r w:rsidR="00B47941" w:rsidRPr="00965D70">
        <w:tab/>
      </w:r>
      <w:r w:rsidR="00B47941" w:rsidRPr="00965D70">
        <w:tab/>
      </w:r>
      <w:r w:rsidR="00B47941" w:rsidRPr="00965D70">
        <w:tab/>
      </w:r>
      <w:r w:rsidR="00B47941" w:rsidRPr="00965D70">
        <w:tab/>
        <w:t>akordeon sólo</w:t>
      </w:r>
    </w:p>
    <w:p w:rsidR="00E72047" w:rsidRPr="003D195B" w:rsidRDefault="002C5FFE" w:rsidP="00E72047">
      <w:r w:rsidRPr="00965D70">
        <w:t xml:space="preserve">10. </w:t>
      </w:r>
      <w:r w:rsidR="00A34276" w:rsidRPr="00965D70">
        <w:t>J. Macek:</w:t>
      </w:r>
      <w:r w:rsidR="00A34276" w:rsidRPr="00965D70">
        <w:tab/>
      </w:r>
      <w:r w:rsidR="00A34276" w:rsidRPr="00965D70">
        <w:tab/>
        <w:t>Nový život</w:t>
      </w:r>
      <w:r w:rsidR="00A34276" w:rsidRPr="00965D70">
        <w:tab/>
      </w:r>
      <w:r w:rsidR="00A34276" w:rsidRPr="00965D70">
        <w:tab/>
      </w:r>
      <w:r w:rsidR="00A34276" w:rsidRPr="00965D70">
        <w:tab/>
      </w:r>
      <w:r w:rsidR="00A34276" w:rsidRPr="00965D70">
        <w:tab/>
      </w:r>
      <w:r w:rsidR="00A34276" w:rsidRPr="00965D70">
        <w:tab/>
        <w:t>loutna sólo</w:t>
      </w:r>
      <w:r w:rsidR="00A34276" w:rsidRPr="00965D70">
        <w:br/>
      </w:r>
      <w:r w:rsidR="00A34276" w:rsidRPr="00965D70">
        <w:br/>
      </w:r>
      <w:r w:rsidRPr="00965D70">
        <w:t>11</w:t>
      </w:r>
      <w:r w:rsidR="00B47941" w:rsidRPr="00965D70">
        <w:t xml:space="preserve">. </w:t>
      </w:r>
      <w:r w:rsidR="003D195B">
        <w:t>I. Zeljenka:</w:t>
      </w:r>
      <w:r w:rsidR="003D195B">
        <w:tab/>
      </w:r>
      <w:r w:rsidR="003D195B">
        <w:tab/>
        <w:t>Lesné jahody (č. 3.)</w:t>
      </w:r>
      <w:r w:rsidR="003D195B">
        <w:tab/>
      </w:r>
      <w:r w:rsidR="003D195B">
        <w:tab/>
      </w:r>
      <w:r w:rsidR="003D195B">
        <w:tab/>
      </w:r>
      <w:r w:rsidR="003D195B">
        <w:tab/>
        <w:t>akordeon sólo</w:t>
      </w:r>
      <w:r w:rsidR="003D195B">
        <w:br/>
      </w:r>
      <w:r w:rsidR="00A34276" w:rsidRPr="00965D70">
        <w:br/>
      </w:r>
      <w:r w:rsidRPr="00965D70">
        <w:t>12</w:t>
      </w:r>
      <w:r w:rsidR="00B47941" w:rsidRPr="00965D70">
        <w:t xml:space="preserve">. </w:t>
      </w:r>
      <w:r w:rsidR="00E72047" w:rsidRPr="00965D70">
        <w:t>L. Janáček (</w:t>
      </w:r>
      <w:r w:rsidR="00E72047" w:rsidRPr="00965D70">
        <w:rPr>
          <w:bCs/>
        </w:rPr>
        <w:t>arr. pro loutnu J. Macek):</w:t>
      </w:r>
      <w:r w:rsidR="00E72047" w:rsidRPr="00965D70">
        <w:t xml:space="preserve"> Záře od milého</w:t>
      </w:r>
      <w:r w:rsidR="00E72047" w:rsidRPr="00965D70">
        <w:tab/>
      </w:r>
      <w:r w:rsidR="00E72047" w:rsidRPr="00965D70">
        <w:tab/>
        <w:t xml:space="preserve">duo loutna a akordeon </w:t>
      </w:r>
      <w:r w:rsidR="00965D70" w:rsidRPr="00965D70">
        <w:br/>
      </w:r>
      <w:r w:rsidR="00965D70" w:rsidRPr="00965D70">
        <w:rPr>
          <w:bCs/>
          <w:color w:val="943634" w:themeColor="accent2" w:themeShade="BF"/>
        </w:rPr>
        <w:tab/>
      </w:r>
      <w:r w:rsidR="00965D70" w:rsidRPr="00965D70">
        <w:rPr>
          <w:bCs/>
          <w:color w:val="943634" w:themeColor="accent2" w:themeShade="BF"/>
        </w:rPr>
        <w:tab/>
      </w:r>
      <w:r w:rsidR="00965D70" w:rsidRPr="00965D70">
        <w:rPr>
          <w:bCs/>
          <w:color w:val="943634" w:themeColor="accent2" w:themeShade="BF"/>
        </w:rPr>
        <w:tab/>
      </w:r>
      <w:r w:rsidR="00965D70" w:rsidRPr="00965D70">
        <w:rPr>
          <w:bCs/>
          <w:color w:val="000000" w:themeColor="text1"/>
        </w:rPr>
        <w:t>Bolavá hlava</w:t>
      </w:r>
      <w:r w:rsidR="00965D70" w:rsidRPr="00965D70">
        <w:rPr>
          <w:bCs/>
          <w:color w:val="000000" w:themeColor="text1"/>
        </w:rPr>
        <w:br/>
      </w:r>
      <w:r w:rsidR="00965D70" w:rsidRPr="00965D70">
        <w:rPr>
          <w:bCs/>
          <w:color w:val="000000" w:themeColor="text1"/>
        </w:rPr>
        <w:tab/>
      </w:r>
      <w:r w:rsidR="00965D70" w:rsidRPr="00965D70">
        <w:rPr>
          <w:bCs/>
          <w:color w:val="000000" w:themeColor="text1"/>
        </w:rPr>
        <w:tab/>
      </w:r>
      <w:r w:rsidR="00965D70" w:rsidRPr="00965D70">
        <w:rPr>
          <w:bCs/>
          <w:color w:val="000000" w:themeColor="text1"/>
        </w:rPr>
        <w:tab/>
      </w:r>
      <w:r w:rsidR="00965D70" w:rsidRPr="00965D70">
        <w:rPr>
          <w:color w:val="000000" w:themeColor="text1"/>
        </w:rPr>
        <w:t xml:space="preserve">Koníčky milého   </w:t>
      </w:r>
    </w:p>
    <w:p w:rsidR="00CC7B0F" w:rsidRPr="00965D70" w:rsidRDefault="002C5FFE" w:rsidP="00143AD8">
      <w:r w:rsidRPr="00965D70">
        <w:t>13</w:t>
      </w:r>
      <w:r w:rsidR="00E72047" w:rsidRPr="00965D70">
        <w:t xml:space="preserve">. </w:t>
      </w:r>
      <w:r w:rsidR="00B47941" w:rsidRPr="00965D70">
        <w:t>V. Trojan</w:t>
      </w:r>
      <w:r w:rsidR="00B47941" w:rsidRPr="00965D70">
        <w:tab/>
      </w:r>
      <w:r w:rsidR="00B47941" w:rsidRPr="00965D70">
        <w:tab/>
        <w:t>Slepičí polka</w:t>
      </w:r>
      <w:r w:rsidR="00B47941" w:rsidRPr="00965D70">
        <w:tab/>
      </w:r>
      <w:r w:rsidR="00B47941" w:rsidRPr="00965D70">
        <w:tab/>
      </w:r>
      <w:r w:rsidR="00B47941" w:rsidRPr="00965D70">
        <w:tab/>
      </w:r>
      <w:r w:rsidR="00B47941" w:rsidRPr="00965D70">
        <w:tab/>
      </w:r>
      <w:r w:rsidR="00B47941" w:rsidRPr="00965D70">
        <w:tab/>
        <w:t>duo loutna a akordeo</w:t>
      </w:r>
      <w:r w:rsidR="00143AD8" w:rsidRPr="00965D70">
        <w:t>n</w:t>
      </w:r>
      <w:r w:rsidR="00CC7B0F" w:rsidRPr="00965D70">
        <w:rPr>
          <w:color w:val="943634" w:themeColor="accent2" w:themeShade="BF"/>
        </w:rPr>
        <w:tab/>
      </w:r>
    </w:p>
    <w:sectPr w:rsidR="00CC7B0F" w:rsidRPr="00965D70" w:rsidSect="000C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47941"/>
    <w:rsid w:val="000466C4"/>
    <w:rsid w:val="000560F0"/>
    <w:rsid w:val="000C1E30"/>
    <w:rsid w:val="00143AD8"/>
    <w:rsid w:val="001C235F"/>
    <w:rsid w:val="001F3A18"/>
    <w:rsid w:val="00255ED4"/>
    <w:rsid w:val="00272886"/>
    <w:rsid w:val="002C5FFE"/>
    <w:rsid w:val="003112E4"/>
    <w:rsid w:val="003426A9"/>
    <w:rsid w:val="003D195B"/>
    <w:rsid w:val="003D4887"/>
    <w:rsid w:val="00405C04"/>
    <w:rsid w:val="005408C2"/>
    <w:rsid w:val="005C661C"/>
    <w:rsid w:val="0075036E"/>
    <w:rsid w:val="007937DD"/>
    <w:rsid w:val="00905638"/>
    <w:rsid w:val="00965D70"/>
    <w:rsid w:val="00A34276"/>
    <w:rsid w:val="00B47941"/>
    <w:rsid w:val="00B7127C"/>
    <w:rsid w:val="00BA35A2"/>
    <w:rsid w:val="00BB0503"/>
    <w:rsid w:val="00BD3768"/>
    <w:rsid w:val="00C352E2"/>
    <w:rsid w:val="00CC7B0F"/>
    <w:rsid w:val="00CD6D84"/>
    <w:rsid w:val="00DB7790"/>
    <w:rsid w:val="00DD3C01"/>
    <w:rsid w:val="00E30B4A"/>
    <w:rsid w:val="00E72047"/>
    <w:rsid w:val="00F237C6"/>
    <w:rsid w:val="00F4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E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B0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Loutna</cp:lastModifiedBy>
  <cp:revision>7</cp:revision>
  <cp:lastPrinted>2017-01-14T14:35:00Z</cp:lastPrinted>
  <dcterms:created xsi:type="dcterms:W3CDTF">2017-04-17T15:14:00Z</dcterms:created>
  <dcterms:modified xsi:type="dcterms:W3CDTF">2017-08-15T14:55:00Z</dcterms:modified>
</cp:coreProperties>
</file>