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779A" w14:textId="77777777" w:rsidR="00886C3E" w:rsidRPr="0071003A" w:rsidRDefault="00886C3E" w:rsidP="00C915EE">
      <w:pPr>
        <w:jc w:val="center"/>
        <w:rPr>
          <w:rFonts w:ascii="Arial" w:hAnsi="Arial" w:cs="Arial"/>
          <w:b/>
          <w:caps/>
          <w:sz w:val="22"/>
          <w:szCs w:val="22"/>
        </w:rPr>
      </w:pPr>
    </w:p>
    <w:p w14:paraId="24B708DE" w14:textId="77777777" w:rsidR="00C915EE" w:rsidRPr="0071003A" w:rsidRDefault="00C915EE" w:rsidP="00FB347C">
      <w:pPr>
        <w:jc w:val="center"/>
        <w:outlineLvl w:val="0"/>
        <w:rPr>
          <w:rFonts w:ascii="Arial" w:hAnsi="Arial" w:cs="Arial"/>
          <w:b/>
          <w:caps/>
          <w:sz w:val="22"/>
          <w:szCs w:val="22"/>
        </w:rPr>
      </w:pPr>
      <w:r w:rsidRPr="0071003A">
        <w:rPr>
          <w:rFonts w:ascii="Arial" w:hAnsi="Arial" w:cs="Arial"/>
          <w:b/>
          <w:caps/>
          <w:sz w:val="22"/>
          <w:szCs w:val="22"/>
        </w:rPr>
        <w:t>Smlouva o dílo (</w:t>
      </w:r>
      <w:r w:rsidRPr="0071003A">
        <w:rPr>
          <w:rFonts w:ascii="Arial" w:hAnsi="Arial" w:cs="Arial"/>
          <w:b/>
          <w:sz w:val="22"/>
          <w:szCs w:val="22"/>
        </w:rPr>
        <w:t>návrh)</w:t>
      </w:r>
    </w:p>
    <w:p w14:paraId="1CDBEFC9" w14:textId="77777777" w:rsidR="0066153B" w:rsidRPr="0071003A" w:rsidRDefault="00C915EE" w:rsidP="001E07FC">
      <w:pPr>
        <w:ind w:firstLine="428"/>
        <w:rPr>
          <w:rFonts w:ascii="Arial" w:hAnsi="Arial" w:cs="Arial"/>
          <w:sz w:val="22"/>
          <w:szCs w:val="22"/>
        </w:rPr>
      </w:pPr>
      <w:r w:rsidRPr="0071003A">
        <w:rPr>
          <w:rFonts w:ascii="Arial" w:hAnsi="Arial" w:cs="Arial"/>
          <w:sz w:val="22"/>
          <w:szCs w:val="22"/>
        </w:rPr>
        <w:t>Registrační číslo smlouvy objednatele:</w:t>
      </w:r>
      <w:r w:rsidR="0066153B" w:rsidRPr="0071003A">
        <w:rPr>
          <w:rFonts w:ascii="Arial" w:hAnsi="Arial" w:cs="Arial"/>
          <w:sz w:val="22"/>
          <w:szCs w:val="22"/>
        </w:rPr>
        <w:t xml:space="preserve"> </w:t>
      </w:r>
      <w:r w:rsidR="0066153B" w:rsidRPr="0071003A">
        <w:rPr>
          <w:rFonts w:ascii="Arial" w:hAnsi="Arial" w:cs="Arial"/>
          <w:i/>
          <w:sz w:val="22"/>
          <w:szCs w:val="22"/>
        </w:rPr>
        <w:t>(bude doplněno před podpisem smlouvy)</w:t>
      </w:r>
    </w:p>
    <w:p w14:paraId="3C8AC245" w14:textId="77777777" w:rsidR="00C915EE" w:rsidRPr="0071003A" w:rsidRDefault="00C915EE" w:rsidP="001E07FC">
      <w:pPr>
        <w:ind w:firstLine="428"/>
        <w:rPr>
          <w:rFonts w:ascii="Arial" w:hAnsi="Arial" w:cs="Arial"/>
          <w:sz w:val="22"/>
          <w:szCs w:val="22"/>
        </w:rPr>
      </w:pPr>
      <w:r w:rsidRPr="0071003A">
        <w:rPr>
          <w:rFonts w:ascii="Arial" w:hAnsi="Arial" w:cs="Arial"/>
          <w:sz w:val="22"/>
          <w:szCs w:val="22"/>
        </w:rPr>
        <w:t>Registrační číslo smlouvy zhotovitele:</w:t>
      </w:r>
      <w:r w:rsidR="0066153B" w:rsidRPr="0071003A">
        <w:rPr>
          <w:rFonts w:ascii="Arial" w:hAnsi="Arial" w:cs="Arial"/>
          <w:sz w:val="22"/>
          <w:szCs w:val="22"/>
        </w:rPr>
        <w:t xml:space="preserve"> </w:t>
      </w:r>
      <w:r w:rsidR="0066153B" w:rsidRPr="0071003A">
        <w:rPr>
          <w:rFonts w:ascii="Arial" w:hAnsi="Arial" w:cs="Arial"/>
          <w:i/>
          <w:sz w:val="22"/>
          <w:szCs w:val="22"/>
        </w:rPr>
        <w:t>(bude doplněno před podpisem smlouvy)</w:t>
      </w:r>
    </w:p>
    <w:p w14:paraId="324B9926" w14:textId="77777777" w:rsidR="00C915EE" w:rsidRPr="0071003A" w:rsidRDefault="00C915EE" w:rsidP="001E07FC">
      <w:pPr>
        <w:tabs>
          <w:tab w:val="left" w:pos="3960"/>
        </w:tabs>
        <w:autoSpaceDE w:val="0"/>
        <w:adjustRightInd w:val="0"/>
        <w:spacing w:before="360" w:line="276" w:lineRule="auto"/>
        <w:rPr>
          <w:rFonts w:ascii="Arial" w:hAnsi="Arial" w:cs="Arial"/>
          <w:b/>
          <w:bCs/>
          <w:sz w:val="22"/>
          <w:szCs w:val="22"/>
        </w:rPr>
      </w:pPr>
      <w:r w:rsidRPr="0071003A">
        <w:rPr>
          <w:rFonts w:ascii="Arial" w:hAnsi="Arial" w:cs="Arial"/>
          <w:sz w:val="22"/>
          <w:szCs w:val="22"/>
        </w:rPr>
        <w:t>Objednatel:</w:t>
      </w:r>
      <w:r w:rsidRPr="0071003A">
        <w:rPr>
          <w:rFonts w:ascii="Arial" w:hAnsi="Arial" w:cs="Arial"/>
          <w:b/>
          <w:sz w:val="22"/>
          <w:szCs w:val="22"/>
        </w:rPr>
        <w:tab/>
        <w:t>Město Veltrusy</w:t>
      </w:r>
    </w:p>
    <w:p w14:paraId="193F169B" w14:textId="77777777" w:rsidR="00C915EE" w:rsidRPr="0071003A" w:rsidRDefault="00C915EE" w:rsidP="001E07FC">
      <w:pPr>
        <w:tabs>
          <w:tab w:val="left" w:pos="3960"/>
        </w:tabs>
        <w:autoSpaceDE w:val="0"/>
        <w:adjustRightInd w:val="0"/>
        <w:spacing w:line="276" w:lineRule="auto"/>
        <w:rPr>
          <w:rFonts w:ascii="Arial" w:hAnsi="Arial" w:cs="Arial"/>
          <w:bCs/>
          <w:sz w:val="22"/>
          <w:szCs w:val="22"/>
        </w:rPr>
      </w:pPr>
      <w:r w:rsidRPr="0071003A">
        <w:rPr>
          <w:rFonts w:ascii="Arial" w:hAnsi="Arial" w:cs="Arial"/>
          <w:bCs/>
          <w:sz w:val="22"/>
          <w:szCs w:val="22"/>
        </w:rPr>
        <w:t>se sídlem:</w:t>
      </w:r>
      <w:r w:rsidRPr="0071003A">
        <w:rPr>
          <w:rFonts w:ascii="Arial" w:hAnsi="Arial" w:cs="Arial"/>
          <w:bCs/>
          <w:sz w:val="22"/>
          <w:szCs w:val="22"/>
        </w:rPr>
        <w:tab/>
        <w:t>Palackého 9, 277 46 Veltrusy</w:t>
      </w:r>
    </w:p>
    <w:p w14:paraId="2452FCF2" w14:textId="77777777" w:rsidR="00C915EE" w:rsidRPr="0071003A" w:rsidRDefault="00C915EE" w:rsidP="001E07FC">
      <w:pPr>
        <w:tabs>
          <w:tab w:val="left" w:pos="3960"/>
        </w:tabs>
        <w:autoSpaceDE w:val="0"/>
        <w:adjustRightInd w:val="0"/>
        <w:spacing w:line="276" w:lineRule="auto"/>
        <w:rPr>
          <w:rFonts w:ascii="Arial" w:hAnsi="Arial" w:cs="Arial"/>
          <w:sz w:val="22"/>
          <w:szCs w:val="22"/>
        </w:rPr>
      </w:pPr>
      <w:proofErr w:type="gramStart"/>
      <w:r w:rsidRPr="0071003A">
        <w:rPr>
          <w:rFonts w:ascii="Arial" w:hAnsi="Arial" w:cs="Arial"/>
          <w:sz w:val="22"/>
          <w:szCs w:val="22"/>
        </w:rPr>
        <w:t xml:space="preserve">zastoupený:  </w:t>
      </w:r>
      <w:r w:rsidRPr="0071003A">
        <w:rPr>
          <w:rFonts w:ascii="Arial" w:hAnsi="Arial" w:cs="Arial"/>
          <w:sz w:val="22"/>
          <w:szCs w:val="22"/>
        </w:rPr>
        <w:tab/>
      </w:r>
      <w:proofErr w:type="gramEnd"/>
      <w:r w:rsidR="00EA1E30" w:rsidRPr="0071003A">
        <w:rPr>
          <w:rFonts w:ascii="Arial" w:hAnsi="Arial" w:cs="Arial"/>
          <w:b/>
          <w:sz w:val="22"/>
          <w:szCs w:val="22"/>
        </w:rPr>
        <w:t>Mgr. Filipem Volákem</w:t>
      </w:r>
      <w:r w:rsidRPr="0071003A">
        <w:rPr>
          <w:rFonts w:ascii="Arial" w:hAnsi="Arial" w:cs="Arial"/>
          <w:b/>
          <w:sz w:val="22"/>
          <w:szCs w:val="22"/>
        </w:rPr>
        <w:t>, starostou obce</w:t>
      </w:r>
    </w:p>
    <w:p w14:paraId="1EBE9214" w14:textId="77777777" w:rsidR="00C915EE" w:rsidRPr="0071003A" w:rsidRDefault="00C915EE" w:rsidP="001E07FC">
      <w:pPr>
        <w:tabs>
          <w:tab w:val="left" w:pos="3960"/>
        </w:tabs>
        <w:autoSpaceDE w:val="0"/>
        <w:adjustRightInd w:val="0"/>
        <w:spacing w:line="276" w:lineRule="auto"/>
        <w:rPr>
          <w:rFonts w:ascii="Arial" w:hAnsi="Arial" w:cs="Arial"/>
          <w:sz w:val="22"/>
          <w:szCs w:val="22"/>
        </w:rPr>
      </w:pPr>
      <w:r w:rsidRPr="0071003A">
        <w:rPr>
          <w:rFonts w:ascii="Arial" w:hAnsi="Arial" w:cs="Arial"/>
          <w:sz w:val="22"/>
          <w:szCs w:val="22"/>
        </w:rPr>
        <w:t xml:space="preserve">IČ: </w:t>
      </w:r>
      <w:r w:rsidRPr="0071003A">
        <w:rPr>
          <w:rFonts w:ascii="Arial" w:hAnsi="Arial" w:cs="Arial"/>
          <w:sz w:val="22"/>
          <w:szCs w:val="22"/>
        </w:rPr>
        <w:tab/>
        <w:t>00237272</w:t>
      </w:r>
    </w:p>
    <w:p w14:paraId="0FF6CBA8"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DIČ: </w:t>
      </w:r>
      <w:r w:rsidRPr="0071003A">
        <w:rPr>
          <w:rFonts w:ascii="Arial" w:hAnsi="Arial" w:cs="Arial"/>
          <w:sz w:val="22"/>
          <w:szCs w:val="22"/>
        </w:rPr>
        <w:tab/>
        <w:t>CZ00237272</w:t>
      </w:r>
    </w:p>
    <w:p w14:paraId="09EF9CF7"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bankovní spojení: </w:t>
      </w:r>
      <w:r w:rsidRPr="0071003A">
        <w:rPr>
          <w:rFonts w:ascii="Arial" w:hAnsi="Arial" w:cs="Arial"/>
          <w:sz w:val="22"/>
          <w:szCs w:val="22"/>
        </w:rPr>
        <w:tab/>
        <w:t>Česká spořitelna a.s., Kralupy nad Vltavou</w:t>
      </w:r>
    </w:p>
    <w:p w14:paraId="4865544C"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č. </w:t>
      </w:r>
      <w:proofErr w:type="spellStart"/>
      <w:r w:rsidRPr="0071003A">
        <w:rPr>
          <w:rFonts w:ascii="Arial" w:hAnsi="Arial" w:cs="Arial"/>
          <w:sz w:val="22"/>
          <w:szCs w:val="22"/>
        </w:rPr>
        <w:t>ú.</w:t>
      </w:r>
      <w:proofErr w:type="spellEnd"/>
      <w:r w:rsidRPr="0071003A">
        <w:rPr>
          <w:rFonts w:ascii="Arial" w:hAnsi="Arial" w:cs="Arial"/>
          <w:sz w:val="22"/>
          <w:szCs w:val="22"/>
        </w:rPr>
        <w:t xml:space="preserve">: </w:t>
      </w:r>
      <w:r w:rsidRPr="0071003A">
        <w:rPr>
          <w:rFonts w:ascii="Arial" w:hAnsi="Arial" w:cs="Arial"/>
          <w:sz w:val="22"/>
          <w:szCs w:val="22"/>
        </w:rPr>
        <w:tab/>
        <w:t>0460025399/0800</w:t>
      </w:r>
    </w:p>
    <w:p w14:paraId="725FB3A9" w14:textId="77777777" w:rsidR="00C915EE" w:rsidRPr="0071003A" w:rsidRDefault="00C915EE" w:rsidP="00EA1E30">
      <w:pPr>
        <w:spacing w:line="276" w:lineRule="auto"/>
        <w:rPr>
          <w:rFonts w:ascii="Arial" w:hAnsi="Arial" w:cs="Arial"/>
          <w:sz w:val="22"/>
          <w:szCs w:val="22"/>
        </w:rPr>
      </w:pPr>
      <w:r w:rsidRPr="0071003A">
        <w:rPr>
          <w:rFonts w:ascii="Arial" w:hAnsi="Arial" w:cs="Arial"/>
          <w:sz w:val="22"/>
          <w:szCs w:val="22"/>
        </w:rPr>
        <w:t>dále jen „</w:t>
      </w:r>
      <w:r w:rsidRPr="0071003A">
        <w:rPr>
          <w:rFonts w:ascii="Arial" w:hAnsi="Arial" w:cs="Arial"/>
          <w:b/>
          <w:sz w:val="22"/>
          <w:szCs w:val="22"/>
        </w:rPr>
        <w:t>objednatel</w:t>
      </w:r>
      <w:r w:rsidRPr="0071003A">
        <w:rPr>
          <w:rFonts w:ascii="Arial" w:hAnsi="Arial" w:cs="Arial"/>
          <w:sz w:val="22"/>
          <w:szCs w:val="22"/>
        </w:rPr>
        <w:t xml:space="preserve">“ na straně jedné </w:t>
      </w:r>
    </w:p>
    <w:p w14:paraId="5C7C423E" w14:textId="77777777" w:rsidR="00C915EE" w:rsidRPr="0071003A" w:rsidRDefault="00C915EE" w:rsidP="001E07FC">
      <w:pPr>
        <w:spacing w:before="360" w:after="360"/>
        <w:rPr>
          <w:rFonts w:ascii="Arial" w:hAnsi="Arial" w:cs="Arial"/>
          <w:sz w:val="22"/>
          <w:szCs w:val="22"/>
        </w:rPr>
      </w:pPr>
      <w:r w:rsidRPr="0071003A">
        <w:rPr>
          <w:rFonts w:ascii="Arial" w:hAnsi="Arial" w:cs="Arial"/>
          <w:sz w:val="22"/>
          <w:szCs w:val="22"/>
        </w:rPr>
        <w:t>a</w:t>
      </w:r>
    </w:p>
    <w:p w14:paraId="26063B70"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Zhotovitel:</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5822F547"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se sídlem: </w:t>
      </w:r>
      <w:r w:rsidR="00886C3E" w:rsidRPr="0071003A">
        <w:rPr>
          <w:rFonts w:ascii="Arial" w:hAnsi="Arial" w:cs="Arial"/>
          <w:sz w:val="22"/>
          <w:szCs w:val="22"/>
          <w:highlight w:val="yellow"/>
        </w:rPr>
        <w:t>...</w:t>
      </w:r>
      <w:r w:rsidRPr="0071003A">
        <w:rPr>
          <w:rFonts w:ascii="Arial" w:hAnsi="Arial" w:cs="Arial"/>
          <w:sz w:val="22"/>
          <w:szCs w:val="22"/>
        </w:rPr>
        <w:tab/>
      </w:r>
    </w:p>
    <w:p w14:paraId="50288A78"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zastoupený:</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3E550A17" w14:textId="77777777" w:rsidR="00C915EE" w:rsidRPr="0071003A" w:rsidRDefault="00C915EE" w:rsidP="00FB347C">
      <w:pPr>
        <w:tabs>
          <w:tab w:val="left" w:pos="3960"/>
        </w:tabs>
        <w:spacing w:line="276" w:lineRule="auto"/>
        <w:outlineLvl w:val="0"/>
        <w:rPr>
          <w:rFonts w:ascii="Arial" w:hAnsi="Arial" w:cs="Arial"/>
          <w:sz w:val="22"/>
          <w:szCs w:val="22"/>
        </w:rPr>
      </w:pPr>
      <w:r w:rsidRPr="0071003A">
        <w:rPr>
          <w:rFonts w:ascii="Arial" w:hAnsi="Arial" w:cs="Arial"/>
          <w:sz w:val="22"/>
          <w:szCs w:val="22"/>
        </w:rPr>
        <w:t>IČ</w:t>
      </w:r>
      <w:r w:rsidR="00886C3E" w:rsidRPr="0071003A">
        <w:rPr>
          <w:rFonts w:ascii="Arial" w:hAnsi="Arial" w:cs="Arial"/>
          <w:sz w:val="22"/>
          <w:szCs w:val="22"/>
        </w:rPr>
        <w:t>O</w:t>
      </w:r>
      <w:r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5F70EECB" w14:textId="77777777" w:rsidR="00C915EE" w:rsidRPr="0071003A" w:rsidRDefault="00C915EE" w:rsidP="00FB347C">
      <w:pPr>
        <w:tabs>
          <w:tab w:val="left" w:pos="3960"/>
        </w:tabs>
        <w:spacing w:line="276" w:lineRule="auto"/>
        <w:outlineLvl w:val="0"/>
        <w:rPr>
          <w:rFonts w:ascii="Arial" w:hAnsi="Arial" w:cs="Arial"/>
          <w:sz w:val="22"/>
          <w:szCs w:val="22"/>
        </w:rPr>
      </w:pPr>
      <w:r w:rsidRPr="0071003A">
        <w:rPr>
          <w:rFonts w:ascii="Arial" w:hAnsi="Arial" w:cs="Arial"/>
          <w:sz w:val="22"/>
          <w:szCs w:val="22"/>
        </w:rPr>
        <w:t xml:space="preserve">DIČ: </w:t>
      </w:r>
      <w:r w:rsidR="00886C3E" w:rsidRPr="0071003A">
        <w:rPr>
          <w:rFonts w:ascii="Arial" w:hAnsi="Arial" w:cs="Arial"/>
          <w:sz w:val="22"/>
          <w:szCs w:val="22"/>
          <w:highlight w:val="yellow"/>
        </w:rPr>
        <w:t>...</w:t>
      </w:r>
      <w:r w:rsidRPr="0071003A">
        <w:rPr>
          <w:rFonts w:ascii="Arial" w:hAnsi="Arial" w:cs="Arial"/>
          <w:sz w:val="22"/>
          <w:szCs w:val="22"/>
        </w:rPr>
        <w:tab/>
      </w:r>
    </w:p>
    <w:p w14:paraId="0A85C4CE"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bankovní spojení: </w:t>
      </w:r>
      <w:r w:rsidR="00886C3E" w:rsidRPr="0071003A">
        <w:rPr>
          <w:rFonts w:ascii="Arial" w:hAnsi="Arial" w:cs="Arial"/>
          <w:sz w:val="22"/>
          <w:szCs w:val="22"/>
          <w:highlight w:val="yellow"/>
        </w:rPr>
        <w:t>...</w:t>
      </w:r>
      <w:r w:rsidRPr="0071003A">
        <w:rPr>
          <w:rFonts w:ascii="Arial" w:hAnsi="Arial" w:cs="Arial"/>
          <w:sz w:val="22"/>
          <w:szCs w:val="22"/>
        </w:rPr>
        <w:tab/>
      </w:r>
    </w:p>
    <w:p w14:paraId="48DBCB42"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č. </w:t>
      </w:r>
      <w:proofErr w:type="spellStart"/>
      <w:r w:rsidRPr="0071003A">
        <w:rPr>
          <w:rFonts w:ascii="Arial" w:hAnsi="Arial" w:cs="Arial"/>
          <w:sz w:val="22"/>
          <w:szCs w:val="22"/>
        </w:rPr>
        <w:t>ú.</w:t>
      </w:r>
      <w:proofErr w:type="spellEnd"/>
      <w:r w:rsidRPr="0071003A">
        <w:rPr>
          <w:rFonts w:ascii="Arial" w:hAnsi="Arial" w:cs="Arial"/>
          <w:sz w:val="22"/>
          <w:szCs w:val="22"/>
        </w:rPr>
        <w:t>:</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33117433" w14:textId="7777777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společnost zapsaná v OR vedeném:</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00886C3E" w:rsidRPr="0071003A">
        <w:rPr>
          <w:rFonts w:ascii="Arial" w:hAnsi="Arial" w:cs="Arial"/>
          <w:sz w:val="22"/>
          <w:szCs w:val="22"/>
        </w:rPr>
        <w:t xml:space="preserve">, oddíl </w:t>
      </w:r>
      <w:r w:rsidR="00886C3E" w:rsidRPr="0071003A">
        <w:rPr>
          <w:rFonts w:ascii="Arial" w:hAnsi="Arial" w:cs="Arial"/>
          <w:sz w:val="22"/>
          <w:szCs w:val="22"/>
          <w:highlight w:val="yellow"/>
        </w:rPr>
        <w:t>...</w:t>
      </w:r>
      <w:r w:rsidR="00886C3E" w:rsidRPr="0071003A">
        <w:rPr>
          <w:rFonts w:ascii="Arial" w:hAnsi="Arial" w:cs="Arial"/>
          <w:sz w:val="22"/>
          <w:szCs w:val="22"/>
        </w:rPr>
        <w:t xml:space="preserve">, vložka </w:t>
      </w:r>
      <w:r w:rsidR="00886C3E" w:rsidRPr="0071003A">
        <w:rPr>
          <w:rFonts w:ascii="Arial" w:hAnsi="Arial" w:cs="Arial"/>
          <w:sz w:val="22"/>
          <w:szCs w:val="22"/>
          <w:highlight w:val="yellow"/>
        </w:rPr>
        <w:t>...</w:t>
      </w:r>
      <w:r w:rsidRPr="0071003A">
        <w:rPr>
          <w:rFonts w:ascii="Arial" w:hAnsi="Arial" w:cs="Arial"/>
          <w:sz w:val="22"/>
          <w:szCs w:val="22"/>
        </w:rPr>
        <w:t xml:space="preserve"> </w:t>
      </w:r>
      <w:r w:rsidR="001E07FC" w:rsidRPr="0071003A">
        <w:rPr>
          <w:rFonts w:ascii="Arial" w:hAnsi="Arial" w:cs="Arial"/>
          <w:sz w:val="22"/>
          <w:szCs w:val="22"/>
        </w:rPr>
        <w:tab/>
      </w:r>
    </w:p>
    <w:p w14:paraId="3FA39E78" w14:textId="77777777" w:rsidR="00C915EE" w:rsidRPr="0071003A" w:rsidRDefault="00C915EE" w:rsidP="00EA1E30">
      <w:pPr>
        <w:spacing w:line="276" w:lineRule="auto"/>
        <w:rPr>
          <w:rFonts w:ascii="Arial" w:hAnsi="Arial" w:cs="Arial"/>
          <w:sz w:val="22"/>
          <w:szCs w:val="22"/>
        </w:rPr>
      </w:pPr>
      <w:r w:rsidRPr="0071003A">
        <w:rPr>
          <w:rFonts w:ascii="Arial" w:hAnsi="Arial" w:cs="Arial"/>
          <w:sz w:val="22"/>
          <w:szCs w:val="22"/>
        </w:rPr>
        <w:t>dále jen „</w:t>
      </w:r>
      <w:r w:rsidRPr="0071003A">
        <w:rPr>
          <w:rFonts w:ascii="Arial" w:hAnsi="Arial" w:cs="Arial"/>
          <w:b/>
          <w:sz w:val="22"/>
          <w:szCs w:val="22"/>
        </w:rPr>
        <w:t>zhotovitel</w:t>
      </w:r>
      <w:r w:rsidRPr="0071003A">
        <w:rPr>
          <w:rFonts w:ascii="Arial" w:hAnsi="Arial" w:cs="Arial"/>
          <w:sz w:val="22"/>
          <w:szCs w:val="22"/>
        </w:rPr>
        <w:t xml:space="preserve">“ na straně druhé </w:t>
      </w:r>
    </w:p>
    <w:p w14:paraId="0303488D" w14:textId="77777777" w:rsidR="00C915EE" w:rsidRPr="0071003A" w:rsidRDefault="0066153B" w:rsidP="001E07FC">
      <w:pPr>
        <w:spacing w:before="360"/>
        <w:rPr>
          <w:rFonts w:ascii="Arial" w:hAnsi="Arial" w:cs="Arial"/>
          <w:sz w:val="22"/>
          <w:szCs w:val="22"/>
        </w:rPr>
      </w:pPr>
      <w:r w:rsidRPr="0071003A">
        <w:rPr>
          <w:rFonts w:ascii="Arial" w:hAnsi="Arial" w:cs="Arial"/>
          <w:sz w:val="22"/>
          <w:szCs w:val="22"/>
        </w:rPr>
        <w:t>Společně dále označeny také jako „</w:t>
      </w:r>
      <w:r w:rsidRPr="0071003A">
        <w:rPr>
          <w:rFonts w:ascii="Arial" w:hAnsi="Arial" w:cs="Arial"/>
          <w:b/>
          <w:sz w:val="22"/>
          <w:szCs w:val="22"/>
        </w:rPr>
        <w:t>smluvní strany</w:t>
      </w:r>
      <w:r w:rsidRPr="0071003A">
        <w:rPr>
          <w:rFonts w:ascii="Arial" w:hAnsi="Arial" w:cs="Arial"/>
          <w:sz w:val="22"/>
          <w:szCs w:val="22"/>
        </w:rPr>
        <w:t>“ nebo „</w:t>
      </w:r>
      <w:r w:rsidRPr="0071003A">
        <w:rPr>
          <w:rFonts w:ascii="Arial" w:hAnsi="Arial" w:cs="Arial"/>
          <w:b/>
          <w:sz w:val="22"/>
          <w:szCs w:val="22"/>
        </w:rPr>
        <w:t>strany</w:t>
      </w:r>
      <w:r w:rsidRPr="0071003A">
        <w:rPr>
          <w:rFonts w:ascii="Arial" w:hAnsi="Arial" w:cs="Arial"/>
          <w:sz w:val="22"/>
          <w:szCs w:val="22"/>
        </w:rPr>
        <w:t>“.</w:t>
      </w:r>
    </w:p>
    <w:p w14:paraId="3002EC5E" w14:textId="77777777" w:rsidR="00C915EE" w:rsidRPr="0071003A" w:rsidRDefault="00C915EE" w:rsidP="001E07FC">
      <w:pPr>
        <w:spacing w:before="360"/>
        <w:ind w:left="567"/>
        <w:jc w:val="center"/>
        <w:rPr>
          <w:rFonts w:ascii="Arial" w:hAnsi="Arial" w:cs="Arial"/>
          <w:b/>
          <w:sz w:val="22"/>
          <w:szCs w:val="22"/>
        </w:rPr>
      </w:pPr>
      <w:r w:rsidRPr="0071003A">
        <w:rPr>
          <w:rFonts w:ascii="Arial" w:hAnsi="Arial" w:cs="Arial"/>
          <w:b/>
          <w:sz w:val="22"/>
          <w:szCs w:val="22"/>
        </w:rPr>
        <w:t>uzavřeli tuto smlouvu o dílo</w:t>
      </w:r>
    </w:p>
    <w:p w14:paraId="7B328CE4" w14:textId="77777777" w:rsidR="001E07FC" w:rsidRPr="0071003A" w:rsidRDefault="00C915EE" w:rsidP="00EA1E30">
      <w:pPr>
        <w:spacing w:before="60"/>
        <w:ind w:left="567"/>
        <w:jc w:val="center"/>
        <w:rPr>
          <w:rFonts w:ascii="Arial" w:hAnsi="Arial" w:cs="Arial"/>
          <w:sz w:val="22"/>
          <w:szCs w:val="22"/>
        </w:rPr>
      </w:pPr>
      <w:r w:rsidRPr="0071003A">
        <w:rPr>
          <w:rFonts w:ascii="Arial" w:hAnsi="Arial" w:cs="Arial"/>
          <w:sz w:val="22"/>
          <w:szCs w:val="22"/>
        </w:rPr>
        <w:t xml:space="preserve">ve smyslu </w:t>
      </w:r>
      <w:proofErr w:type="spellStart"/>
      <w:r w:rsidRPr="0071003A">
        <w:rPr>
          <w:rFonts w:ascii="Arial" w:hAnsi="Arial" w:cs="Arial"/>
          <w:sz w:val="22"/>
          <w:szCs w:val="22"/>
        </w:rPr>
        <w:t>ust</w:t>
      </w:r>
      <w:proofErr w:type="spellEnd"/>
      <w:r w:rsidR="00EB02E6" w:rsidRPr="0071003A">
        <w:rPr>
          <w:rFonts w:ascii="Arial" w:hAnsi="Arial" w:cs="Arial"/>
          <w:sz w:val="22"/>
          <w:szCs w:val="22"/>
        </w:rPr>
        <w:t>.</w:t>
      </w:r>
      <w:r w:rsidRPr="0071003A">
        <w:rPr>
          <w:rFonts w:ascii="Arial" w:hAnsi="Arial" w:cs="Arial"/>
          <w:sz w:val="22"/>
          <w:szCs w:val="22"/>
        </w:rPr>
        <w:t xml:space="preserve"> § </w:t>
      </w:r>
      <w:r w:rsidR="00EB02E6" w:rsidRPr="0071003A">
        <w:rPr>
          <w:rFonts w:ascii="Arial" w:hAnsi="Arial" w:cs="Arial"/>
          <w:sz w:val="22"/>
          <w:szCs w:val="22"/>
        </w:rPr>
        <w:t>1724</w:t>
      </w:r>
      <w:r w:rsidRPr="0071003A">
        <w:rPr>
          <w:rFonts w:ascii="Arial" w:hAnsi="Arial" w:cs="Arial"/>
          <w:sz w:val="22"/>
          <w:szCs w:val="22"/>
        </w:rPr>
        <w:t xml:space="preserve"> a násl. </w:t>
      </w:r>
      <w:r w:rsidR="00EB02E6" w:rsidRPr="0071003A">
        <w:rPr>
          <w:rFonts w:ascii="Arial" w:hAnsi="Arial" w:cs="Arial"/>
          <w:sz w:val="22"/>
          <w:szCs w:val="22"/>
        </w:rPr>
        <w:t>zákona č. 89/2012 Sb.</w:t>
      </w:r>
      <w:r w:rsidR="0066153B" w:rsidRPr="0071003A">
        <w:rPr>
          <w:rFonts w:ascii="Arial" w:hAnsi="Arial" w:cs="Arial"/>
          <w:sz w:val="22"/>
          <w:szCs w:val="22"/>
        </w:rPr>
        <w:t xml:space="preserve"> </w:t>
      </w:r>
      <w:r w:rsidR="00EB02E6" w:rsidRPr="0071003A">
        <w:rPr>
          <w:rFonts w:ascii="Arial" w:hAnsi="Arial" w:cs="Arial"/>
          <w:sz w:val="22"/>
          <w:szCs w:val="22"/>
        </w:rPr>
        <w:t>(občanský zákoník)</w:t>
      </w:r>
      <w:r w:rsidRPr="0071003A">
        <w:rPr>
          <w:rFonts w:ascii="Arial" w:hAnsi="Arial" w:cs="Arial"/>
          <w:sz w:val="22"/>
          <w:szCs w:val="22"/>
        </w:rPr>
        <w:t>:</w:t>
      </w:r>
    </w:p>
    <w:p w14:paraId="5D540741" w14:textId="77777777" w:rsidR="00C915EE" w:rsidRPr="0071003A" w:rsidRDefault="00C915EE" w:rsidP="00FB347C">
      <w:pPr>
        <w:spacing w:before="240" w:after="120"/>
        <w:jc w:val="center"/>
        <w:outlineLvl w:val="0"/>
        <w:rPr>
          <w:rFonts w:ascii="Arial" w:hAnsi="Arial" w:cs="Arial"/>
          <w:b/>
          <w:bCs/>
          <w:sz w:val="22"/>
          <w:szCs w:val="22"/>
        </w:rPr>
      </w:pPr>
      <w:r w:rsidRPr="0071003A">
        <w:rPr>
          <w:rFonts w:ascii="Arial" w:hAnsi="Arial" w:cs="Arial"/>
          <w:b/>
          <w:bCs/>
          <w:sz w:val="22"/>
          <w:szCs w:val="22"/>
        </w:rPr>
        <w:t>I. Předmět smlouvy</w:t>
      </w:r>
    </w:p>
    <w:p w14:paraId="57CFF791" w14:textId="506C74FA" w:rsidR="00C915EE" w:rsidRPr="00B755E9" w:rsidRDefault="00C915EE" w:rsidP="0019463E">
      <w:pPr>
        <w:pStyle w:val="Odstavecseseznamem"/>
        <w:numPr>
          <w:ilvl w:val="0"/>
          <w:numId w:val="6"/>
        </w:numPr>
        <w:autoSpaceDN/>
        <w:spacing w:line="240" w:lineRule="auto"/>
        <w:ind w:left="709" w:hanging="709"/>
        <w:jc w:val="both"/>
        <w:textAlignment w:val="auto"/>
        <w:rPr>
          <w:rFonts w:ascii="Arial" w:hAnsi="Arial" w:cs="Arial"/>
        </w:rPr>
      </w:pPr>
      <w:r w:rsidRPr="00B755E9">
        <w:rPr>
          <w:rFonts w:ascii="Arial" w:hAnsi="Arial" w:cs="Arial"/>
        </w:rPr>
        <w:t xml:space="preserve">Předmětem smlouvy je </w:t>
      </w:r>
      <w:r w:rsidR="00481C16" w:rsidRPr="00B755E9">
        <w:rPr>
          <w:rFonts w:ascii="Arial" w:hAnsi="Arial" w:cs="Arial"/>
        </w:rPr>
        <w:t>realizace díla</w:t>
      </w:r>
      <w:r w:rsidRPr="00B755E9">
        <w:rPr>
          <w:rFonts w:ascii="Arial" w:hAnsi="Arial" w:cs="Arial"/>
        </w:rPr>
        <w:t xml:space="preserve"> "</w:t>
      </w:r>
      <w:r w:rsidR="00B5002D" w:rsidRPr="00B755E9">
        <w:rPr>
          <w:rFonts w:ascii="Arial" w:hAnsi="Arial" w:cs="Arial"/>
        </w:rPr>
        <w:t>Stavební úpravy domu č.p. 187 a doplňkových staveb k domu</w:t>
      </w:r>
      <w:r w:rsidR="0066153B" w:rsidRPr="00B755E9">
        <w:rPr>
          <w:rFonts w:ascii="Arial" w:hAnsi="Arial" w:cs="Arial"/>
        </w:rPr>
        <w:t xml:space="preserve">". </w:t>
      </w:r>
      <w:r w:rsidRPr="00B755E9">
        <w:rPr>
          <w:rFonts w:ascii="Arial" w:hAnsi="Arial" w:cs="Arial"/>
        </w:rPr>
        <w:t xml:space="preserve">Zhotovením stavby se rozumí úplné, funkční a bezvadné provedení všech </w:t>
      </w:r>
      <w:r w:rsidR="0066153B" w:rsidRPr="00B755E9">
        <w:rPr>
          <w:rFonts w:ascii="Arial" w:hAnsi="Arial" w:cs="Arial"/>
        </w:rPr>
        <w:t xml:space="preserve">stavebních </w:t>
      </w:r>
      <w:r w:rsidRPr="00B755E9">
        <w:rPr>
          <w:rFonts w:ascii="Arial" w:hAnsi="Arial" w:cs="Arial"/>
        </w:rPr>
        <w:t>prací, včetně dodávek potřebných materiálů</w:t>
      </w:r>
      <w:r w:rsidR="00321F2A" w:rsidRPr="00B755E9">
        <w:rPr>
          <w:rFonts w:ascii="Arial" w:hAnsi="Arial" w:cs="Arial"/>
        </w:rPr>
        <w:t xml:space="preserve">, </w:t>
      </w:r>
      <w:r w:rsidRPr="00B755E9">
        <w:rPr>
          <w:rFonts w:ascii="Arial" w:hAnsi="Arial" w:cs="Arial"/>
        </w:rPr>
        <w:t xml:space="preserve">a zařízení </w:t>
      </w:r>
      <w:r w:rsidR="0066153B" w:rsidRPr="00B755E9">
        <w:rPr>
          <w:rFonts w:ascii="Arial" w:hAnsi="Arial" w:cs="Arial"/>
        </w:rPr>
        <w:t xml:space="preserve">nezbytných </w:t>
      </w:r>
      <w:r w:rsidRPr="00B755E9">
        <w:rPr>
          <w:rFonts w:ascii="Arial" w:hAnsi="Arial" w:cs="Arial"/>
        </w:rPr>
        <w:t>pro řádné dokončení díla, dále provedení všech činností souvisejících s </w:t>
      </w:r>
      <w:r w:rsidR="006C7AFA" w:rsidRPr="00B755E9">
        <w:rPr>
          <w:rFonts w:ascii="Arial" w:hAnsi="Arial" w:cs="Arial"/>
        </w:rPr>
        <w:t xml:space="preserve">realizací </w:t>
      </w:r>
      <w:r w:rsidRPr="00B755E9">
        <w:rPr>
          <w:rFonts w:ascii="Arial" w:hAnsi="Arial" w:cs="Arial"/>
        </w:rPr>
        <w:t>stavebních prací, jejichž provedení je pro řádné dokončení díla nezbytné, včetně zajištění koordinační a kompletační činnosti celé stavby.</w:t>
      </w:r>
      <w:r w:rsidR="00FB347C" w:rsidRPr="00B755E9">
        <w:rPr>
          <w:rFonts w:ascii="Arial" w:hAnsi="Arial" w:cs="Arial"/>
        </w:rPr>
        <w:t xml:space="preserve"> Konkrétně se jedná o </w:t>
      </w:r>
      <w:r w:rsidR="00B5002D" w:rsidRPr="00B755E9">
        <w:rPr>
          <w:rFonts w:ascii="Arial" w:hAnsi="Arial" w:cs="Arial"/>
        </w:rPr>
        <w:t>stavební úpravy domu</w:t>
      </w:r>
      <w:r w:rsidR="00BC23D3" w:rsidRPr="00B755E9">
        <w:rPr>
          <w:rFonts w:ascii="Arial" w:hAnsi="Arial" w:cs="Arial"/>
        </w:rPr>
        <w:t xml:space="preserve"> na adrese </w:t>
      </w:r>
      <w:r w:rsidR="004A6009" w:rsidRPr="00B755E9">
        <w:rPr>
          <w:rFonts w:ascii="Arial" w:hAnsi="Arial" w:cs="Arial"/>
        </w:rPr>
        <w:t>Františka Šafaříka</w:t>
      </w:r>
      <w:r w:rsidR="00B5002D" w:rsidRPr="00B755E9">
        <w:rPr>
          <w:rFonts w:ascii="Arial" w:hAnsi="Arial" w:cs="Arial"/>
        </w:rPr>
        <w:t xml:space="preserve"> č.p. 187</w:t>
      </w:r>
      <w:r w:rsidR="00BC23D3" w:rsidRPr="00B755E9">
        <w:rPr>
          <w:rFonts w:ascii="Arial" w:hAnsi="Arial" w:cs="Arial"/>
        </w:rPr>
        <w:t xml:space="preserve"> včetně stavby vnitřního rozvodu vody, vnitřní domovní kanalizace </w:t>
      </w:r>
    </w:p>
    <w:p w14:paraId="6059634B" w14:textId="660CBE46" w:rsidR="00C915EE" w:rsidRPr="0071003A" w:rsidRDefault="00C915EE" w:rsidP="0066153B">
      <w:pPr>
        <w:pStyle w:val="Odstavecseseznamem"/>
        <w:numPr>
          <w:ilvl w:val="0"/>
          <w:numId w:val="6"/>
        </w:numPr>
        <w:autoSpaceDN/>
        <w:spacing w:line="240" w:lineRule="auto"/>
        <w:ind w:left="709" w:hanging="709"/>
        <w:jc w:val="both"/>
        <w:textAlignment w:val="auto"/>
        <w:rPr>
          <w:rFonts w:ascii="Arial" w:hAnsi="Arial" w:cs="Arial"/>
        </w:rPr>
      </w:pPr>
      <w:r w:rsidRPr="0071003A">
        <w:rPr>
          <w:rFonts w:ascii="Arial" w:hAnsi="Arial" w:cs="Arial"/>
        </w:rPr>
        <w:t xml:space="preserve">Rozsah předmětu </w:t>
      </w:r>
      <w:r w:rsidR="00481C16" w:rsidRPr="0071003A">
        <w:rPr>
          <w:rFonts w:ascii="Arial" w:hAnsi="Arial" w:cs="Arial"/>
        </w:rPr>
        <w:t>díla</w:t>
      </w:r>
      <w:r w:rsidRPr="0071003A">
        <w:rPr>
          <w:rFonts w:ascii="Arial" w:hAnsi="Arial" w:cs="Arial"/>
        </w:rPr>
        <w:t xml:space="preserve"> je vymezen projektovou do</w:t>
      </w:r>
      <w:r w:rsidR="0066153B" w:rsidRPr="0071003A">
        <w:rPr>
          <w:rFonts w:ascii="Arial" w:hAnsi="Arial" w:cs="Arial"/>
        </w:rPr>
        <w:t xml:space="preserve">kumentací pro </w:t>
      </w:r>
      <w:r w:rsidR="00C96B41">
        <w:rPr>
          <w:rFonts w:ascii="Arial" w:hAnsi="Arial" w:cs="Arial"/>
        </w:rPr>
        <w:t>stavební povolení</w:t>
      </w:r>
      <w:r w:rsidR="0066153B" w:rsidRPr="0071003A">
        <w:rPr>
          <w:rFonts w:ascii="Arial" w:hAnsi="Arial" w:cs="Arial"/>
        </w:rPr>
        <w:t xml:space="preserve">, </w:t>
      </w:r>
      <w:r w:rsidR="00B5002D">
        <w:rPr>
          <w:rFonts w:ascii="Arial" w:hAnsi="Arial" w:cs="Arial"/>
        </w:rPr>
        <w:t xml:space="preserve">v rozsahu projektu pro povolení stavby, </w:t>
      </w:r>
      <w:r w:rsidR="00EA1E30" w:rsidRPr="00FB347C">
        <w:rPr>
          <w:rFonts w:ascii="Arial" w:hAnsi="Arial" w:cs="Arial"/>
        </w:rPr>
        <w:t xml:space="preserve">zpracovanou </w:t>
      </w:r>
      <w:r w:rsidR="00B5002D">
        <w:rPr>
          <w:rFonts w:ascii="Arial" w:hAnsi="Arial" w:cs="Arial"/>
        </w:rPr>
        <w:t>Projektovým ateliérem B</w:t>
      </w:r>
      <w:r w:rsidR="00FE06AF">
        <w:rPr>
          <w:rFonts w:ascii="Arial" w:hAnsi="Arial" w:cs="Arial"/>
        </w:rPr>
        <w:t> </w:t>
      </w:r>
      <w:r w:rsidR="00917E05">
        <w:rPr>
          <w:rFonts w:ascii="Arial" w:hAnsi="Arial" w:cs="Arial"/>
        </w:rPr>
        <w:t>&amp;</w:t>
      </w:r>
      <w:r w:rsidR="00FE06AF">
        <w:rPr>
          <w:rFonts w:ascii="Arial" w:hAnsi="Arial" w:cs="Arial"/>
        </w:rPr>
        <w:t> </w:t>
      </w:r>
      <w:r w:rsidR="00917E05">
        <w:rPr>
          <w:rFonts w:ascii="Arial" w:hAnsi="Arial" w:cs="Arial"/>
        </w:rPr>
        <w:t xml:space="preserve">K s.r.o., IČO: 61678163, se sídlem Sokolská ul. č. 166, </w:t>
      </w:r>
      <w:r w:rsidR="00266D80">
        <w:rPr>
          <w:rFonts w:ascii="Arial" w:hAnsi="Arial" w:cs="Arial"/>
        </w:rPr>
        <w:t xml:space="preserve">278 01 </w:t>
      </w:r>
      <w:r w:rsidR="00917E05">
        <w:rPr>
          <w:rFonts w:ascii="Arial" w:hAnsi="Arial" w:cs="Arial"/>
        </w:rPr>
        <w:t>Kralupy nad Vltavou</w:t>
      </w:r>
      <w:r w:rsidR="00FE06AF">
        <w:rPr>
          <w:rFonts w:ascii="Arial" w:hAnsi="Arial" w:cs="Arial"/>
        </w:rPr>
        <w:t>.</w:t>
      </w:r>
      <w:r w:rsidR="00917E05">
        <w:rPr>
          <w:rFonts w:ascii="Arial" w:hAnsi="Arial" w:cs="Arial"/>
        </w:rPr>
        <w:t xml:space="preserve"> </w:t>
      </w:r>
    </w:p>
    <w:p w14:paraId="60432A7B" w14:textId="77777777" w:rsidR="00C915EE" w:rsidRPr="0071003A" w:rsidRDefault="00C915EE" w:rsidP="001E07FC">
      <w:pPr>
        <w:pStyle w:val="Odstavecseseznamem"/>
        <w:numPr>
          <w:ilvl w:val="0"/>
          <w:numId w:val="6"/>
        </w:numPr>
        <w:autoSpaceDN/>
        <w:spacing w:line="240" w:lineRule="auto"/>
        <w:ind w:left="709" w:hanging="709"/>
        <w:jc w:val="both"/>
        <w:textAlignment w:val="auto"/>
        <w:rPr>
          <w:rFonts w:ascii="Arial" w:hAnsi="Arial" w:cs="Arial"/>
        </w:rPr>
      </w:pPr>
      <w:r w:rsidRPr="0071003A">
        <w:rPr>
          <w:rFonts w:ascii="Arial" w:hAnsi="Arial" w:cs="Arial"/>
        </w:rPr>
        <w:t>Mimo všechny činnost</w:t>
      </w:r>
      <w:r w:rsidR="006C7AFA">
        <w:rPr>
          <w:rFonts w:ascii="Arial" w:hAnsi="Arial" w:cs="Arial"/>
        </w:rPr>
        <w:t>i</w:t>
      </w:r>
      <w:r w:rsidRPr="0071003A">
        <w:rPr>
          <w:rFonts w:ascii="Arial" w:hAnsi="Arial" w:cs="Arial"/>
        </w:rPr>
        <w:t xml:space="preserve"> definované projektovou dokumentací patří do </w:t>
      </w:r>
      <w:r w:rsidR="0066153B" w:rsidRPr="0071003A">
        <w:rPr>
          <w:rFonts w:ascii="Arial" w:hAnsi="Arial" w:cs="Arial"/>
        </w:rPr>
        <w:t>provedení díla</w:t>
      </w:r>
      <w:r w:rsidRPr="0071003A">
        <w:rPr>
          <w:rFonts w:ascii="Arial" w:hAnsi="Arial" w:cs="Arial"/>
        </w:rPr>
        <w:t xml:space="preserve"> i následující práce a činnosti</w:t>
      </w:r>
      <w:r w:rsidR="00532558" w:rsidRPr="0071003A">
        <w:rPr>
          <w:rFonts w:ascii="Arial" w:hAnsi="Arial" w:cs="Arial"/>
        </w:rPr>
        <w:t>, nezbytné k řádnému provedení díla</w:t>
      </w:r>
      <w:r w:rsidRPr="0071003A">
        <w:rPr>
          <w:rFonts w:ascii="Arial" w:hAnsi="Arial" w:cs="Arial"/>
        </w:rPr>
        <w:t>:</w:t>
      </w:r>
    </w:p>
    <w:p w14:paraId="0BC1A2A7"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lastRenderedPageBreak/>
        <w:t>zajištění a provedení všech opatření organizačního a stavebně technologického charakteru k řádnému provedení díla;</w:t>
      </w:r>
    </w:p>
    <w:p w14:paraId="1E899EB6"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veškeré práce a dodávky související s bezpečnostními opatřeními na ochranu lidí a majetku;</w:t>
      </w:r>
    </w:p>
    <w:p w14:paraId="209A6EE1"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ostraha stavby a staveniště, zajištění bezpečnosti práce a ochrany životního prostředí;</w:t>
      </w:r>
    </w:p>
    <w:p w14:paraId="5F9C8182"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projednání a zajištění případného zvláštního užívání komunikací a veřejných ploch včetně úhrady vyměřených poplatků, nájemného a případných pokut;</w:t>
      </w:r>
    </w:p>
    <w:p w14:paraId="122134EA"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a provedení všech nutných zkoušek dle ČSN (případně jiných norem vztahujících se k prováděnému dílu včetně pořízení protokolů);</w:t>
      </w:r>
    </w:p>
    <w:p w14:paraId="1EF7C2F0" w14:textId="5ACD1739"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atestů a dokladů o požadovaných vl</w:t>
      </w:r>
      <w:r w:rsidR="00481C16" w:rsidRPr="0071003A">
        <w:rPr>
          <w:rFonts w:ascii="Arial" w:hAnsi="Arial" w:cs="Arial"/>
          <w:snapToGrid w:val="0"/>
        </w:rPr>
        <w:t>astnostech výrobků ke kolaudaci</w:t>
      </w:r>
      <w:r w:rsidRPr="0071003A">
        <w:rPr>
          <w:rFonts w:ascii="Arial" w:hAnsi="Arial" w:cs="Arial"/>
          <w:snapToGrid w:val="0"/>
        </w:rPr>
        <w:t xml:space="preserve"> </w:t>
      </w:r>
      <w:r w:rsidR="00481C16" w:rsidRPr="0071003A">
        <w:rPr>
          <w:rFonts w:ascii="Arial" w:hAnsi="Arial" w:cs="Arial"/>
          <w:snapToGrid w:val="0"/>
        </w:rPr>
        <w:t>(</w:t>
      </w:r>
      <w:r w:rsidRPr="0071003A">
        <w:rPr>
          <w:rFonts w:ascii="Arial" w:hAnsi="Arial" w:cs="Arial"/>
          <w:snapToGrid w:val="0"/>
        </w:rPr>
        <w:t>dle zákona č. 22/1997 Sb.</w:t>
      </w:r>
      <w:r w:rsidR="00266D80">
        <w:rPr>
          <w:rFonts w:ascii="Arial" w:hAnsi="Arial" w:cs="Arial"/>
          <w:snapToGrid w:val="0"/>
        </w:rPr>
        <w:t>,</w:t>
      </w:r>
      <w:r w:rsidRPr="0071003A">
        <w:rPr>
          <w:rFonts w:ascii="Arial" w:hAnsi="Arial" w:cs="Arial"/>
          <w:snapToGrid w:val="0"/>
        </w:rPr>
        <w:t xml:space="preserve"> </w:t>
      </w:r>
      <w:r w:rsidR="00481C16" w:rsidRPr="0071003A">
        <w:rPr>
          <w:rFonts w:ascii="Arial" w:hAnsi="Arial" w:cs="Arial"/>
          <w:snapToGrid w:val="0"/>
        </w:rPr>
        <w:t>o technických požadavcích na výrobky a o změně a doplnění některých zákonů</w:t>
      </w:r>
      <w:r w:rsidR="00266D80">
        <w:rPr>
          <w:rFonts w:ascii="Arial" w:hAnsi="Arial" w:cs="Arial"/>
          <w:snapToGrid w:val="0"/>
        </w:rPr>
        <w:t>, ve znění pozdějších předpisů</w:t>
      </w:r>
      <w:r w:rsidR="00481C16" w:rsidRPr="0071003A">
        <w:rPr>
          <w:rFonts w:ascii="Arial" w:hAnsi="Arial" w:cs="Arial"/>
          <w:snapToGrid w:val="0"/>
        </w:rPr>
        <w:t xml:space="preserve">) </w:t>
      </w:r>
      <w:r w:rsidRPr="0071003A">
        <w:rPr>
          <w:rFonts w:ascii="Arial" w:hAnsi="Arial" w:cs="Arial"/>
          <w:snapToGrid w:val="0"/>
        </w:rPr>
        <w:t>a revizí veškerých elektrických zařízení s případným odstraněním uvedených závad;</w:t>
      </w:r>
    </w:p>
    <w:p w14:paraId="21FE2112"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D4765A4"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zřízení a odstranění zařízení staveniště včetně napojení na inženýrské sítě;</w:t>
      </w:r>
    </w:p>
    <w:p w14:paraId="2712FD9A" w14:textId="599EC360" w:rsidR="00C915EE" w:rsidRPr="00FA4506"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 xml:space="preserve">odvoz a uložení vybouraných hmot a stavební suti na skládku včetně poplatku za uskladnění v souladu s ustanoveními zákona </w:t>
      </w:r>
      <w:r w:rsidR="00266D80">
        <w:rPr>
          <w:rFonts w:ascii="Arial" w:hAnsi="Arial" w:cs="Arial"/>
          <w:snapToGrid w:val="0"/>
        </w:rPr>
        <w:t xml:space="preserve">č. </w:t>
      </w:r>
      <w:r w:rsidRPr="0071003A">
        <w:rPr>
          <w:rFonts w:ascii="Arial" w:hAnsi="Arial" w:cs="Arial"/>
          <w:snapToGrid w:val="0"/>
        </w:rPr>
        <w:t>185/2001 Sb.</w:t>
      </w:r>
      <w:r w:rsidR="00266D80">
        <w:rPr>
          <w:rFonts w:ascii="Arial" w:hAnsi="Arial" w:cs="Arial"/>
          <w:snapToGrid w:val="0"/>
        </w:rPr>
        <w:t>,</w:t>
      </w:r>
      <w:r w:rsidRPr="0071003A">
        <w:rPr>
          <w:rFonts w:ascii="Arial" w:hAnsi="Arial" w:cs="Arial"/>
          <w:snapToGrid w:val="0"/>
        </w:rPr>
        <w:t xml:space="preserve"> </w:t>
      </w:r>
      <w:r w:rsidRPr="00FA4506">
        <w:rPr>
          <w:rFonts w:ascii="Arial" w:hAnsi="Arial" w:cs="Arial"/>
          <w:snapToGrid w:val="0"/>
        </w:rPr>
        <w:t>o odpadech</w:t>
      </w:r>
      <w:r w:rsidR="00FA4506" w:rsidRPr="00FA4506">
        <w:rPr>
          <w:rFonts w:ascii="Arial" w:hAnsi="Arial" w:cs="Arial"/>
          <w:snapToGrid w:val="0"/>
        </w:rPr>
        <w:t xml:space="preserve"> </w:t>
      </w:r>
      <w:r w:rsidR="00FA4506" w:rsidRPr="00FA4506">
        <w:rPr>
          <w:rFonts w:ascii="Arial" w:hAnsi="Arial" w:cs="Arial"/>
          <w:iCs/>
          <w:snapToGrid w:val="0"/>
        </w:rPr>
        <w:t>a o změně některých dalších zákonů</w:t>
      </w:r>
      <w:r w:rsidR="00FA4506">
        <w:rPr>
          <w:rFonts w:ascii="Arial" w:hAnsi="Arial" w:cs="Arial"/>
          <w:iCs/>
          <w:snapToGrid w:val="0"/>
        </w:rPr>
        <w:t>, ve znění pozdějších předpisů.</w:t>
      </w:r>
    </w:p>
    <w:p w14:paraId="1E97B931" w14:textId="75395C36" w:rsidR="007E68EE" w:rsidRPr="0071003A" w:rsidRDefault="00C915EE" w:rsidP="001E07FC">
      <w:pPr>
        <w:pStyle w:val="Odstavecseseznamem"/>
        <w:numPr>
          <w:ilvl w:val="0"/>
          <w:numId w:val="6"/>
        </w:numPr>
        <w:autoSpaceDN/>
        <w:spacing w:line="240" w:lineRule="auto"/>
        <w:ind w:left="720" w:hanging="720"/>
        <w:jc w:val="both"/>
        <w:textAlignment w:val="auto"/>
        <w:rPr>
          <w:rFonts w:ascii="Arial" w:hAnsi="Arial" w:cs="Arial"/>
        </w:rPr>
      </w:pPr>
      <w:r w:rsidRPr="0071003A">
        <w:rPr>
          <w:rFonts w:ascii="Arial" w:hAnsi="Arial" w:cs="Arial"/>
        </w:rPr>
        <w:t xml:space="preserve">Zhotovitel bere na vědomí, že stavba probíhá </w:t>
      </w:r>
      <w:r w:rsidR="00961D93">
        <w:rPr>
          <w:rFonts w:ascii="Arial" w:hAnsi="Arial" w:cs="Arial"/>
        </w:rPr>
        <w:t xml:space="preserve">jednak </w:t>
      </w:r>
      <w:r w:rsidRPr="0071003A">
        <w:rPr>
          <w:rFonts w:ascii="Arial" w:hAnsi="Arial" w:cs="Arial"/>
        </w:rPr>
        <w:t>v zastavěném území</w:t>
      </w:r>
      <w:r w:rsidR="00C06760" w:rsidRPr="0071003A">
        <w:rPr>
          <w:rFonts w:ascii="Arial" w:hAnsi="Arial" w:cs="Arial"/>
        </w:rPr>
        <w:t xml:space="preserve"> </w:t>
      </w:r>
      <w:r w:rsidRPr="0071003A">
        <w:rPr>
          <w:rFonts w:ascii="Arial" w:hAnsi="Arial" w:cs="Arial"/>
        </w:rPr>
        <w:t>a že může být ztížena provozem obce</w:t>
      </w:r>
      <w:r w:rsidR="00961D93">
        <w:rPr>
          <w:rFonts w:ascii="Arial" w:hAnsi="Arial" w:cs="Arial"/>
        </w:rPr>
        <w:t>, jednak se nachází v ochranném pásmu zámeckého parku. V průběhu provádění stavby</w:t>
      </w:r>
      <w:r w:rsidRPr="0071003A">
        <w:rPr>
          <w:rFonts w:ascii="Arial" w:hAnsi="Arial" w:cs="Arial"/>
        </w:rPr>
        <w:t xml:space="preserve"> bud</w:t>
      </w:r>
      <w:r w:rsidR="00961D93">
        <w:rPr>
          <w:rFonts w:ascii="Arial" w:hAnsi="Arial" w:cs="Arial"/>
        </w:rPr>
        <w:t>ou</w:t>
      </w:r>
      <w:r w:rsidRPr="0071003A">
        <w:rPr>
          <w:rFonts w:ascii="Arial" w:hAnsi="Arial" w:cs="Arial"/>
        </w:rPr>
        <w:t xml:space="preserve"> vyžadov</w:t>
      </w:r>
      <w:r w:rsidR="00961D93">
        <w:rPr>
          <w:rFonts w:ascii="Arial" w:hAnsi="Arial" w:cs="Arial"/>
        </w:rPr>
        <w:t>ána</w:t>
      </w:r>
      <w:r w:rsidRPr="0071003A">
        <w:rPr>
          <w:rFonts w:ascii="Arial" w:hAnsi="Arial" w:cs="Arial"/>
        </w:rPr>
        <w:t xml:space="preserve"> zvýšená opatření k zajištění bezpečnosti a ochrany zdraví osob a zajištění bezpečnosti provádění prací s ohledem na so</w:t>
      </w:r>
      <w:r w:rsidR="0066153B" w:rsidRPr="0071003A">
        <w:rPr>
          <w:rFonts w:ascii="Arial" w:hAnsi="Arial" w:cs="Arial"/>
        </w:rPr>
        <w:t xml:space="preserve">usedící objekty a majetek obce. </w:t>
      </w:r>
    </w:p>
    <w:p w14:paraId="3DA841C7" w14:textId="77777777" w:rsidR="00C915EE" w:rsidRPr="0071003A" w:rsidRDefault="00C915EE" w:rsidP="00FB347C">
      <w:pPr>
        <w:spacing w:before="240" w:after="120"/>
        <w:jc w:val="center"/>
        <w:outlineLvl w:val="0"/>
        <w:rPr>
          <w:rFonts w:ascii="Arial" w:hAnsi="Arial" w:cs="Arial"/>
          <w:b/>
          <w:sz w:val="22"/>
          <w:szCs w:val="22"/>
        </w:rPr>
      </w:pPr>
      <w:r w:rsidRPr="0071003A">
        <w:rPr>
          <w:rFonts w:ascii="Arial" w:hAnsi="Arial" w:cs="Arial"/>
          <w:b/>
          <w:caps/>
          <w:sz w:val="22"/>
          <w:szCs w:val="22"/>
        </w:rPr>
        <w:t xml:space="preserve">II. </w:t>
      </w:r>
      <w:r w:rsidRPr="0071003A">
        <w:rPr>
          <w:rFonts w:ascii="Arial" w:hAnsi="Arial" w:cs="Arial"/>
          <w:b/>
          <w:sz w:val="22"/>
          <w:szCs w:val="22"/>
        </w:rPr>
        <w:t>Termíny a místo plnění</w:t>
      </w:r>
    </w:p>
    <w:p w14:paraId="7AF032E0" w14:textId="26395422" w:rsidR="00296D7B" w:rsidRPr="0071003A" w:rsidRDefault="00C915EE" w:rsidP="008B3B6D">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Zhotovitel</w:t>
      </w:r>
      <w:r w:rsidR="00C06760" w:rsidRPr="0071003A">
        <w:rPr>
          <w:rFonts w:ascii="Arial" w:hAnsi="Arial" w:cs="Arial"/>
        </w:rPr>
        <w:t xml:space="preserve"> se zavazuje realizovat dílo</w:t>
      </w:r>
      <w:r w:rsidR="008C0042">
        <w:rPr>
          <w:rFonts w:ascii="Arial" w:hAnsi="Arial" w:cs="Arial"/>
        </w:rPr>
        <w:t xml:space="preserve"> </w:t>
      </w:r>
      <w:r w:rsidR="001766BF">
        <w:rPr>
          <w:rFonts w:ascii="Arial" w:hAnsi="Arial" w:cs="Arial"/>
          <w:b/>
        </w:rPr>
        <w:t>do května 2020</w:t>
      </w:r>
      <w:r w:rsidR="00BC23D3">
        <w:rPr>
          <w:rFonts w:ascii="Arial" w:hAnsi="Arial" w:cs="Arial"/>
          <w:b/>
        </w:rPr>
        <w:t xml:space="preserve"> </w:t>
      </w:r>
      <w:r w:rsidR="00165DB9" w:rsidRPr="00DC4A2B">
        <w:rPr>
          <w:rFonts w:ascii="Arial" w:hAnsi="Arial" w:cs="Arial"/>
          <w:szCs w:val="20"/>
        </w:rPr>
        <w:t>Termín realizace může být prodloužen písemnou dohodou obou smluvních stran s ohledem na případnou nepřízeň počasí, a to z důvodu mrazu.</w:t>
      </w:r>
    </w:p>
    <w:p w14:paraId="6BDCB56E" w14:textId="77777777" w:rsidR="00296D7B" w:rsidRPr="0071003A" w:rsidRDefault="00C915EE" w:rsidP="0066153B">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Zhotovitel je povinen zahájit práce na díle a řádně v nich pokračovat nejpozději do</w:t>
      </w:r>
      <w:r w:rsidR="00EA1E30" w:rsidRPr="0071003A">
        <w:rPr>
          <w:rFonts w:ascii="Arial" w:hAnsi="Arial" w:cs="Arial"/>
        </w:rPr>
        <w:t xml:space="preserve"> </w:t>
      </w:r>
      <w:r w:rsidR="00321F2A" w:rsidRPr="0071003A">
        <w:rPr>
          <w:rFonts w:ascii="Arial" w:hAnsi="Arial" w:cs="Arial"/>
        </w:rPr>
        <w:t>třech</w:t>
      </w:r>
      <w:r w:rsidR="006159A6">
        <w:rPr>
          <w:rFonts w:ascii="Arial" w:hAnsi="Arial" w:cs="Arial"/>
        </w:rPr>
        <w:t xml:space="preserve"> </w:t>
      </w:r>
      <w:r w:rsidR="00296D7B" w:rsidRPr="0071003A">
        <w:rPr>
          <w:rFonts w:ascii="Arial" w:hAnsi="Arial" w:cs="Arial"/>
        </w:rPr>
        <w:t xml:space="preserve">pracovních </w:t>
      </w:r>
      <w:r w:rsidR="0066153B" w:rsidRPr="0071003A">
        <w:rPr>
          <w:rFonts w:ascii="Arial" w:hAnsi="Arial" w:cs="Arial"/>
        </w:rPr>
        <w:t>dnů ode dne</w:t>
      </w:r>
      <w:r w:rsidRPr="0071003A">
        <w:rPr>
          <w:rFonts w:ascii="Arial" w:hAnsi="Arial" w:cs="Arial"/>
        </w:rPr>
        <w:t xml:space="preserve"> </w:t>
      </w:r>
      <w:r w:rsidR="00EA1E30" w:rsidRPr="0071003A">
        <w:rPr>
          <w:rFonts w:ascii="Arial" w:hAnsi="Arial" w:cs="Arial"/>
        </w:rPr>
        <w:t xml:space="preserve">protokolárního předání staveniště. </w:t>
      </w:r>
      <w:r w:rsidRPr="0071003A">
        <w:rPr>
          <w:rFonts w:ascii="Arial" w:hAnsi="Arial" w:cs="Arial"/>
        </w:rPr>
        <w:t xml:space="preserve">Pokud zhotovitel práce na díle nezahájí ani ve lhůtě </w:t>
      </w:r>
      <w:r w:rsidR="00296D7B" w:rsidRPr="0071003A">
        <w:rPr>
          <w:rFonts w:ascii="Arial" w:hAnsi="Arial" w:cs="Arial"/>
        </w:rPr>
        <w:t>15</w:t>
      </w:r>
      <w:r w:rsidRPr="0071003A">
        <w:rPr>
          <w:rFonts w:ascii="Arial" w:hAnsi="Arial" w:cs="Arial"/>
        </w:rPr>
        <w:t xml:space="preserve"> dnů ode dne, kdy</w:t>
      </w:r>
      <w:r w:rsidR="0066153B" w:rsidRPr="0071003A">
        <w:rPr>
          <w:rFonts w:ascii="Arial" w:hAnsi="Arial" w:cs="Arial"/>
        </w:rPr>
        <w:t xml:space="preserve"> měl práce na díle zahájit, je </w:t>
      </w:r>
      <w:r w:rsidR="00EA1E30" w:rsidRPr="0071003A">
        <w:rPr>
          <w:rFonts w:ascii="Arial" w:hAnsi="Arial" w:cs="Arial"/>
        </w:rPr>
        <w:t>objednatel</w:t>
      </w:r>
      <w:r w:rsidR="006159A6">
        <w:rPr>
          <w:rFonts w:ascii="Arial" w:hAnsi="Arial" w:cs="Arial"/>
        </w:rPr>
        <w:t xml:space="preserve"> oprávněn od smlouvy odstoupit.</w:t>
      </w:r>
    </w:p>
    <w:p w14:paraId="01810CFE" w14:textId="77777777" w:rsidR="00C915EE" w:rsidRPr="0071003A" w:rsidRDefault="00C915EE" w:rsidP="004A6009">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Termín dokončení je </w:t>
      </w:r>
      <w:r w:rsidR="008B65AB" w:rsidRPr="0071003A">
        <w:rPr>
          <w:rFonts w:ascii="Arial" w:hAnsi="Arial" w:cs="Arial"/>
        </w:rPr>
        <w:t xml:space="preserve">dále </w:t>
      </w:r>
      <w:r w:rsidRPr="0071003A">
        <w:rPr>
          <w:rFonts w:ascii="Arial" w:hAnsi="Arial" w:cs="Arial"/>
        </w:rPr>
        <w:t xml:space="preserve">závislý na řádném a včasném splnění součinností objednatele dohodnutých ve smlouvě. Po dobu prodlení objednatele s poskytnutím dohodnutých součinností není zhotovitel v prodlení s plněním závazku. </w:t>
      </w:r>
      <w:r w:rsidR="001E07FC" w:rsidRPr="0071003A">
        <w:rPr>
          <w:rFonts w:ascii="Arial" w:hAnsi="Arial" w:cs="Arial"/>
        </w:rPr>
        <w:t xml:space="preserve">Podmínkou započetí lhůty </w:t>
      </w:r>
      <w:r w:rsidR="00653CFD" w:rsidRPr="0071003A">
        <w:rPr>
          <w:rFonts w:ascii="Arial" w:hAnsi="Arial" w:cs="Arial"/>
        </w:rPr>
        <w:t>prodlení je zápis do stavebního deníku a s ním spojená povinnos</w:t>
      </w:r>
      <w:r w:rsidR="001E07FC" w:rsidRPr="0071003A">
        <w:rPr>
          <w:rFonts w:ascii="Arial" w:hAnsi="Arial" w:cs="Arial"/>
        </w:rPr>
        <w:t xml:space="preserve">t stavbyvedoucího </w:t>
      </w:r>
      <w:r w:rsidR="004F22EF" w:rsidRPr="0071003A">
        <w:rPr>
          <w:rFonts w:ascii="Arial" w:hAnsi="Arial" w:cs="Arial"/>
        </w:rPr>
        <w:t>prokazatelně</w:t>
      </w:r>
      <w:r w:rsidR="00F40D35" w:rsidRPr="0071003A">
        <w:rPr>
          <w:rFonts w:ascii="Arial" w:hAnsi="Arial" w:cs="Arial"/>
        </w:rPr>
        <w:t xml:space="preserve"> </w:t>
      </w:r>
      <w:r w:rsidR="00653CFD" w:rsidRPr="0071003A">
        <w:rPr>
          <w:rFonts w:ascii="Arial" w:hAnsi="Arial" w:cs="Arial"/>
        </w:rPr>
        <w:t xml:space="preserve">upozornit </w:t>
      </w:r>
      <w:r w:rsidR="00532558" w:rsidRPr="0071003A">
        <w:rPr>
          <w:rFonts w:ascii="Arial" w:hAnsi="Arial" w:cs="Arial"/>
        </w:rPr>
        <w:t>technický dozor stavebníka (dále jen „</w:t>
      </w:r>
      <w:r w:rsidR="00653CFD" w:rsidRPr="0071003A">
        <w:rPr>
          <w:rFonts w:ascii="Arial" w:hAnsi="Arial" w:cs="Arial"/>
        </w:rPr>
        <w:t>TDS</w:t>
      </w:r>
      <w:r w:rsidR="00532558" w:rsidRPr="0071003A">
        <w:rPr>
          <w:rFonts w:ascii="Arial" w:hAnsi="Arial" w:cs="Arial"/>
        </w:rPr>
        <w:t>“)</w:t>
      </w:r>
      <w:r w:rsidR="00653CFD" w:rsidRPr="0071003A">
        <w:rPr>
          <w:rFonts w:ascii="Arial" w:hAnsi="Arial" w:cs="Arial"/>
        </w:rPr>
        <w:t>, že je zápis provede</w:t>
      </w:r>
      <w:r w:rsidR="004F22EF" w:rsidRPr="0071003A">
        <w:rPr>
          <w:rFonts w:ascii="Arial" w:hAnsi="Arial" w:cs="Arial"/>
        </w:rPr>
        <w:t xml:space="preserve">n. Ukončení této lhůty je dáno </w:t>
      </w:r>
      <w:r w:rsidR="00653CFD" w:rsidRPr="0071003A">
        <w:rPr>
          <w:rFonts w:ascii="Arial" w:hAnsi="Arial" w:cs="Arial"/>
        </w:rPr>
        <w:t>neprodlenou</w:t>
      </w:r>
      <w:r w:rsidR="004F22EF" w:rsidRPr="0071003A">
        <w:rPr>
          <w:rFonts w:ascii="Arial" w:hAnsi="Arial" w:cs="Arial"/>
        </w:rPr>
        <w:t xml:space="preserve"> </w:t>
      </w:r>
      <w:r w:rsidR="00653CFD" w:rsidRPr="0071003A">
        <w:rPr>
          <w:rFonts w:ascii="Arial" w:hAnsi="Arial" w:cs="Arial"/>
        </w:rPr>
        <w:t>akceptací stavbyvedoucího do stave</w:t>
      </w:r>
      <w:r w:rsidR="004F22EF" w:rsidRPr="0071003A">
        <w:rPr>
          <w:rFonts w:ascii="Arial" w:hAnsi="Arial" w:cs="Arial"/>
        </w:rPr>
        <w:t xml:space="preserve">bního deníku nápravy provedené </w:t>
      </w:r>
      <w:r w:rsidR="00653CFD" w:rsidRPr="0071003A">
        <w:rPr>
          <w:rFonts w:ascii="Arial" w:hAnsi="Arial" w:cs="Arial"/>
        </w:rPr>
        <w:t xml:space="preserve">objednatelem. </w:t>
      </w:r>
      <w:r w:rsidRPr="0071003A">
        <w:rPr>
          <w:rFonts w:ascii="Arial" w:hAnsi="Arial" w:cs="Arial"/>
        </w:rPr>
        <w:t>Nedojde-li mezi stranami k jiné dohodě, prodlužuje se termín dokončení díla o dobu shodnou s prodlením objednatele v plnění jeho součinností. O tomto prodloužení termínu dokončení díla bude uzavřen písemný dodatek ke smlouvě.</w:t>
      </w:r>
      <w:r w:rsidR="00532558" w:rsidRPr="0071003A">
        <w:rPr>
          <w:rFonts w:ascii="Arial" w:hAnsi="Arial" w:cs="Arial"/>
        </w:rPr>
        <w:t xml:space="preserve"> Dokončením díla se rozumí předání zhotoveného díla na základě předávacího protokolu, včetně všech </w:t>
      </w:r>
      <w:r w:rsidR="00532558" w:rsidRPr="0071003A">
        <w:rPr>
          <w:rFonts w:ascii="Arial" w:hAnsi="Arial" w:cs="Arial"/>
        </w:rPr>
        <w:lastRenderedPageBreak/>
        <w:t xml:space="preserve">dokladů uvedených dále v kapitole </w:t>
      </w:r>
      <w:r w:rsidR="006C7AFA">
        <w:rPr>
          <w:rFonts w:ascii="Arial" w:hAnsi="Arial" w:cs="Arial"/>
        </w:rPr>
        <w:t>X</w:t>
      </w:r>
      <w:r w:rsidR="00950225">
        <w:rPr>
          <w:rFonts w:ascii="Arial" w:hAnsi="Arial" w:cs="Arial"/>
        </w:rPr>
        <w:t>I</w:t>
      </w:r>
      <w:r w:rsidR="00532558" w:rsidRPr="0071003A">
        <w:rPr>
          <w:rFonts w:ascii="Arial" w:hAnsi="Arial" w:cs="Arial"/>
        </w:rPr>
        <w:t>. této smlouvy, s výjimkou drobných vad a nedodělků, které nebrání řádnému a bezpečnému užívání díla.</w:t>
      </w:r>
    </w:p>
    <w:p w14:paraId="4EDC1EA0" w14:textId="77777777" w:rsidR="00C915EE" w:rsidRPr="0071003A"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Prodlení zhotovitele s dokončením díla delší jak </w:t>
      </w:r>
      <w:r w:rsidR="00FC0BCD" w:rsidRPr="0071003A">
        <w:rPr>
          <w:rFonts w:ascii="Arial" w:hAnsi="Arial" w:cs="Arial"/>
        </w:rPr>
        <w:t>21</w:t>
      </w:r>
      <w:r w:rsidR="00F40D35" w:rsidRPr="0071003A">
        <w:rPr>
          <w:rFonts w:ascii="Arial" w:hAnsi="Arial" w:cs="Arial"/>
        </w:rPr>
        <w:t xml:space="preserve"> dnů se považuje za podstatné </w:t>
      </w:r>
      <w:r w:rsidRPr="0071003A">
        <w:rPr>
          <w:rFonts w:ascii="Arial" w:hAnsi="Arial" w:cs="Arial"/>
        </w:rPr>
        <w:t>porušení smlouvy, ale pouze v případě, že prodlení zhotovitele nevzniklo z</w:t>
      </w:r>
      <w:r w:rsidR="00F40D35" w:rsidRPr="0071003A">
        <w:rPr>
          <w:rFonts w:ascii="Arial" w:hAnsi="Arial" w:cs="Arial"/>
        </w:rPr>
        <w:t xml:space="preserve"> důvodu </w:t>
      </w:r>
      <w:r w:rsidRPr="0071003A">
        <w:rPr>
          <w:rFonts w:ascii="Arial" w:hAnsi="Arial" w:cs="Arial"/>
        </w:rPr>
        <w:t>na</w:t>
      </w:r>
      <w:r w:rsidR="00C06760" w:rsidRPr="0071003A">
        <w:rPr>
          <w:rFonts w:ascii="Arial" w:hAnsi="Arial" w:cs="Arial"/>
        </w:rPr>
        <w:t xml:space="preserve"> </w:t>
      </w:r>
      <w:r w:rsidRPr="0071003A">
        <w:rPr>
          <w:rFonts w:ascii="Arial" w:hAnsi="Arial" w:cs="Arial"/>
        </w:rPr>
        <w:t xml:space="preserve">straně objednatele. </w:t>
      </w:r>
      <w:r w:rsidR="00882818">
        <w:rPr>
          <w:rFonts w:ascii="Arial" w:hAnsi="Arial" w:cs="Arial"/>
        </w:rPr>
        <w:t xml:space="preserve">Dokončením díla se rozumí realizace stavebních prací </w:t>
      </w:r>
      <w:r w:rsidR="006159A6">
        <w:rPr>
          <w:rFonts w:ascii="Arial" w:hAnsi="Arial" w:cs="Arial"/>
        </w:rPr>
        <w:t xml:space="preserve">dle oceněného soupisu prací </w:t>
      </w:r>
      <w:r w:rsidR="00882818">
        <w:rPr>
          <w:rFonts w:ascii="Arial" w:hAnsi="Arial" w:cs="Arial"/>
        </w:rPr>
        <w:t>včetně protokolárního předání díla podle bodu XI. této smlouvy.</w:t>
      </w:r>
    </w:p>
    <w:p w14:paraId="6D8FBC5C" w14:textId="77777777" w:rsidR="00C915EE" w:rsidRPr="0071003A"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Zhotovitel je povinen písemně oznámit objednateli nejpozději </w:t>
      </w:r>
      <w:r w:rsidR="006C7AFA">
        <w:rPr>
          <w:rFonts w:ascii="Arial" w:hAnsi="Arial" w:cs="Arial"/>
        </w:rPr>
        <w:t xml:space="preserve">7 </w:t>
      </w:r>
      <w:r w:rsidRPr="0071003A">
        <w:rPr>
          <w:rFonts w:ascii="Arial" w:hAnsi="Arial" w:cs="Arial"/>
        </w:rPr>
        <w:t>pracovních dnů předem, kdy bude dílo připraveno k předání a převzetí. Objednatel je pak povinen nejpozději do tří dnů od termínu stanoveného zhotovitelem zahájit přejímací řízení a řádně v něm pokračovat.</w:t>
      </w:r>
    </w:p>
    <w:p w14:paraId="3E3A11BA" w14:textId="0EB87755" w:rsidR="00C915EE" w:rsidRPr="00882818"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Nedílnou součástí smlouvy je časový harmonogram průběhu prací</w:t>
      </w:r>
      <w:r w:rsidR="009B7776" w:rsidRPr="0071003A">
        <w:rPr>
          <w:rFonts w:ascii="Arial" w:hAnsi="Arial" w:cs="Arial"/>
        </w:rPr>
        <w:t xml:space="preserve">, zpracovaný a předložený </w:t>
      </w:r>
      <w:r w:rsidR="00F73578">
        <w:rPr>
          <w:rFonts w:ascii="Arial" w:hAnsi="Arial" w:cs="Arial"/>
        </w:rPr>
        <w:t>z</w:t>
      </w:r>
      <w:r w:rsidR="009B7776" w:rsidRPr="0071003A">
        <w:rPr>
          <w:rFonts w:ascii="Arial" w:hAnsi="Arial" w:cs="Arial"/>
        </w:rPr>
        <w:t>hotovitelem</w:t>
      </w:r>
      <w:r w:rsidR="00A10575" w:rsidRPr="0071003A">
        <w:rPr>
          <w:rFonts w:ascii="Arial" w:hAnsi="Arial" w:cs="Arial"/>
        </w:rPr>
        <w:t xml:space="preserve"> </w:t>
      </w:r>
      <w:r w:rsidR="00532558" w:rsidRPr="006C7AFA">
        <w:rPr>
          <w:rFonts w:ascii="Arial" w:hAnsi="Arial" w:cs="Arial"/>
        </w:rPr>
        <w:t>(příloha č. 2 této smlouvy)</w:t>
      </w:r>
      <w:r w:rsidR="006159A6">
        <w:rPr>
          <w:rFonts w:ascii="Arial" w:hAnsi="Arial" w:cs="Arial"/>
        </w:rPr>
        <w:t>, ze kterého budou patrná omezení sousedních nemovitostí</w:t>
      </w:r>
      <w:r w:rsidRPr="006C7AFA">
        <w:rPr>
          <w:rFonts w:ascii="Arial" w:hAnsi="Arial" w:cs="Arial"/>
        </w:rPr>
        <w:t xml:space="preserve">. Zhotovitel je povinen plnit dílo v souladu s časovým harmonogramem a tento harmonogram případně aktualizovat podle skutečného provádění díla. Případný aktualizovaný časový harmonogram předá zhotovitel zástupci objednatele k odsouhlasení vždy do tří dnů po jeho aktualizaci. </w:t>
      </w:r>
    </w:p>
    <w:p w14:paraId="54C6F399" w14:textId="31F1A89B" w:rsidR="00C06760" w:rsidRPr="00FB347C" w:rsidRDefault="00F73578" w:rsidP="00FB347C">
      <w:pPr>
        <w:pStyle w:val="Odstavecseseznamem"/>
        <w:numPr>
          <w:ilvl w:val="0"/>
          <w:numId w:val="9"/>
        </w:numPr>
        <w:autoSpaceDN/>
        <w:spacing w:line="240" w:lineRule="auto"/>
        <w:ind w:left="709" w:hanging="709"/>
        <w:jc w:val="both"/>
        <w:textAlignment w:val="auto"/>
        <w:rPr>
          <w:rFonts w:ascii="Arial" w:hAnsi="Arial" w:cs="Arial"/>
        </w:rPr>
      </w:pPr>
      <w:r>
        <w:rPr>
          <w:rFonts w:ascii="Arial" w:hAnsi="Arial" w:cs="Arial"/>
        </w:rPr>
        <w:t>Místem plnění díla je m</w:t>
      </w:r>
      <w:r w:rsidR="00FB347C" w:rsidRPr="00FB347C">
        <w:rPr>
          <w:rFonts w:ascii="Arial" w:hAnsi="Arial" w:cs="Arial"/>
        </w:rPr>
        <w:t xml:space="preserve">ěsto Veltrusy, </w:t>
      </w:r>
      <w:r>
        <w:rPr>
          <w:rFonts w:ascii="Arial" w:hAnsi="Arial" w:cs="Arial"/>
        </w:rPr>
        <w:t>u</w:t>
      </w:r>
      <w:r w:rsidR="00FB347C" w:rsidRPr="00FB347C">
        <w:rPr>
          <w:rFonts w:ascii="Arial" w:hAnsi="Arial" w:cs="Arial"/>
        </w:rPr>
        <w:t xml:space="preserve">lice </w:t>
      </w:r>
      <w:r>
        <w:rPr>
          <w:rFonts w:ascii="Arial" w:hAnsi="Arial" w:cs="Arial"/>
        </w:rPr>
        <w:t xml:space="preserve">Fr. Šafaříka č. 187, pozemek </w:t>
      </w:r>
      <w:proofErr w:type="spellStart"/>
      <w:proofErr w:type="gramStart"/>
      <w:r>
        <w:rPr>
          <w:rFonts w:ascii="Arial" w:hAnsi="Arial" w:cs="Arial"/>
        </w:rPr>
        <w:t>parc.č</w:t>
      </w:r>
      <w:proofErr w:type="spellEnd"/>
      <w:proofErr w:type="gramEnd"/>
      <w:r>
        <w:rPr>
          <w:rFonts w:ascii="Arial" w:hAnsi="Arial" w:cs="Arial"/>
        </w:rPr>
        <w:t xml:space="preserve">, 216/1 a 216/2, </w:t>
      </w:r>
      <w:proofErr w:type="spellStart"/>
      <w:r>
        <w:rPr>
          <w:rFonts w:ascii="Arial" w:hAnsi="Arial" w:cs="Arial"/>
        </w:rPr>
        <w:t>k.ú</w:t>
      </w:r>
      <w:proofErr w:type="spellEnd"/>
      <w:r>
        <w:rPr>
          <w:rFonts w:ascii="Arial" w:hAnsi="Arial" w:cs="Arial"/>
        </w:rPr>
        <w:t>. Veltrusy</w:t>
      </w:r>
      <w:r w:rsidR="00C06760" w:rsidRPr="00FB347C">
        <w:rPr>
          <w:rFonts w:ascii="Arial" w:hAnsi="Arial" w:cs="Arial"/>
        </w:rPr>
        <w:t>. Bližší specifikace je uvedena v rámci projektové dokumentace</w:t>
      </w:r>
      <w:r>
        <w:rPr>
          <w:rFonts w:ascii="Arial" w:hAnsi="Arial" w:cs="Arial"/>
        </w:rPr>
        <w:t xml:space="preserve"> (příloha č. 4 této smlouvy)</w:t>
      </w:r>
      <w:r w:rsidR="00C06760" w:rsidRPr="00FB347C">
        <w:rPr>
          <w:rFonts w:ascii="Arial" w:hAnsi="Arial" w:cs="Arial"/>
        </w:rPr>
        <w:t>.</w:t>
      </w:r>
    </w:p>
    <w:p w14:paraId="6F7C050D" w14:textId="77777777" w:rsidR="00C915EE" w:rsidRPr="0071003A" w:rsidRDefault="00EA1E30" w:rsidP="00FB347C">
      <w:pPr>
        <w:spacing w:before="240" w:after="120"/>
        <w:jc w:val="center"/>
        <w:outlineLvl w:val="0"/>
        <w:rPr>
          <w:rFonts w:ascii="Arial" w:hAnsi="Arial" w:cs="Arial"/>
          <w:b/>
          <w:sz w:val="22"/>
          <w:szCs w:val="22"/>
        </w:rPr>
      </w:pPr>
      <w:r w:rsidRPr="0071003A">
        <w:rPr>
          <w:rFonts w:ascii="Arial" w:hAnsi="Arial" w:cs="Arial"/>
          <w:b/>
          <w:sz w:val="22"/>
          <w:szCs w:val="22"/>
        </w:rPr>
        <w:t xml:space="preserve">III. </w:t>
      </w:r>
      <w:r w:rsidR="00C915EE" w:rsidRPr="0071003A">
        <w:rPr>
          <w:rFonts w:ascii="Arial" w:hAnsi="Arial" w:cs="Arial"/>
          <w:b/>
          <w:sz w:val="22"/>
          <w:szCs w:val="22"/>
        </w:rPr>
        <w:t>Cena díla a podmínky pro změnu sjednané ceny</w:t>
      </w:r>
    </w:p>
    <w:p w14:paraId="03DAC713" w14:textId="77777777" w:rsidR="00C915EE" w:rsidRPr="0071003A" w:rsidRDefault="00C915EE" w:rsidP="001E07FC">
      <w:pPr>
        <w:pStyle w:val="Odstavecseseznamem"/>
        <w:numPr>
          <w:ilvl w:val="0"/>
          <w:numId w:val="32"/>
        </w:numPr>
        <w:autoSpaceDN/>
        <w:ind w:hanging="720"/>
        <w:jc w:val="both"/>
        <w:textAlignment w:val="auto"/>
        <w:rPr>
          <w:rFonts w:ascii="Arial" w:hAnsi="Arial" w:cs="Arial"/>
        </w:rPr>
      </w:pPr>
      <w:r w:rsidRPr="0071003A">
        <w:rPr>
          <w:rFonts w:ascii="Arial" w:hAnsi="Arial" w:cs="Arial"/>
        </w:rPr>
        <w:t>Obě smluvní strany sjednaly za provedení díla níže uvedenou nejvýše přípustnou cenu.</w:t>
      </w:r>
    </w:p>
    <w:p w14:paraId="7B13E769" w14:textId="77777777" w:rsidR="00673A07" w:rsidRPr="006C7AFA" w:rsidRDefault="00673A07" w:rsidP="00FB347C">
      <w:pPr>
        <w:autoSpaceDN/>
        <w:ind w:left="1065"/>
        <w:jc w:val="both"/>
        <w:textAlignment w:val="auto"/>
        <w:outlineLvl w:val="0"/>
        <w:rPr>
          <w:rFonts w:ascii="Arial" w:hAnsi="Arial" w:cs="Arial"/>
          <w:b/>
          <w:sz w:val="22"/>
          <w:szCs w:val="22"/>
        </w:rPr>
      </w:pPr>
      <w:r w:rsidRPr="006C7AFA">
        <w:rPr>
          <w:rFonts w:ascii="Arial" w:hAnsi="Arial" w:cs="Arial"/>
          <w:b/>
          <w:sz w:val="22"/>
          <w:szCs w:val="22"/>
        </w:rPr>
        <w:t>Celková cena</w:t>
      </w:r>
      <w:r w:rsidR="00C915EE" w:rsidRPr="006C7AFA">
        <w:rPr>
          <w:rFonts w:ascii="Arial" w:hAnsi="Arial" w:cs="Arial"/>
          <w:b/>
          <w:sz w:val="22"/>
          <w:szCs w:val="22"/>
        </w:rPr>
        <w:tab/>
      </w:r>
    </w:p>
    <w:p w14:paraId="45A19A3C" w14:textId="77777777" w:rsidR="00FC0BCD" w:rsidRPr="006C7AFA" w:rsidRDefault="00FC0BCD" w:rsidP="00FC0BCD">
      <w:pPr>
        <w:autoSpaceDN/>
        <w:ind w:left="1065"/>
        <w:jc w:val="both"/>
        <w:textAlignment w:val="auto"/>
        <w:rPr>
          <w:rFonts w:ascii="Arial" w:hAnsi="Arial" w:cs="Arial"/>
          <w:b/>
          <w:sz w:val="22"/>
          <w:szCs w:val="22"/>
        </w:rPr>
      </w:pPr>
    </w:p>
    <w:p w14:paraId="63A6C9A2" w14:textId="77777777" w:rsidR="00C915EE" w:rsidRPr="006C7AFA" w:rsidRDefault="00C915EE" w:rsidP="007E68EE">
      <w:pPr>
        <w:autoSpaceDN/>
        <w:ind w:left="705"/>
        <w:jc w:val="both"/>
        <w:textAlignment w:val="auto"/>
        <w:rPr>
          <w:rFonts w:ascii="Arial" w:hAnsi="Arial" w:cs="Arial"/>
          <w:sz w:val="22"/>
          <w:szCs w:val="22"/>
        </w:rPr>
      </w:pPr>
      <w:r w:rsidRPr="006C7AFA">
        <w:rPr>
          <w:rFonts w:ascii="Arial" w:hAnsi="Arial" w:cs="Arial"/>
          <w:sz w:val="22"/>
          <w:szCs w:val="22"/>
        </w:rPr>
        <w:tab/>
      </w:r>
      <w:r w:rsidRPr="006C7AFA">
        <w:rPr>
          <w:rFonts w:ascii="Arial" w:hAnsi="Arial" w:cs="Arial"/>
          <w:sz w:val="22"/>
          <w:szCs w:val="22"/>
        </w:rPr>
        <w:tab/>
      </w:r>
      <w:r w:rsidR="007E68EE" w:rsidRPr="006C7AFA">
        <w:rPr>
          <w:rFonts w:ascii="Arial" w:hAnsi="Arial" w:cs="Arial"/>
          <w:sz w:val="22"/>
          <w:szCs w:val="22"/>
        </w:rPr>
        <w:t>Cena bez DPH</w:t>
      </w:r>
      <w:r w:rsidR="007E68EE" w:rsidRPr="006C7AFA">
        <w:rPr>
          <w:rFonts w:ascii="Arial" w:hAnsi="Arial" w:cs="Arial"/>
          <w:sz w:val="22"/>
          <w:szCs w:val="22"/>
        </w:rPr>
        <w:tab/>
      </w:r>
      <w:r w:rsidR="007E68EE"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3341F8" w:rsidRPr="006C7AFA">
        <w:rPr>
          <w:rFonts w:ascii="Arial" w:hAnsi="Arial" w:cs="Arial"/>
          <w:sz w:val="22"/>
          <w:szCs w:val="22"/>
        </w:rPr>
        <w:t xml:space="preserve"> Kč </w:t>
      </w:r>
    </w:p>
    <w:p w14:paraId="109243E4" w14:textId="77777777" w:rsidR="00C915EE" w:rsidRPr="0071003A" w:rsidRDefault="00C915EE" w:rsidP="00EA1E30">
      <w:pPr>
        <w:autoSpaceDN/>
        <w:jc w:val="both"/>
        <w:textAlignment w:val="auto"/>
        <w:rPr>
          <w:rFonts w:ascii="Arial" w:hAnsi="Arial" w:cs="Arial"/>
          <w:sz w:val="22"/>
          <w:szCs w:val="22"/>
        </w:rPr>
      </w:pPr>
    </w:p>
    <w:p w14:paraId="564334DA" w14:textId="77777777" w:rsidR="00C915EE" w:rsidRPr="006C7AFA" w:rsidRDefault="00C915EE" w:rsidP="00EA1E30">
      <w:pPr>
        <w:autoSpaceDN/>
        <w:jc w:val="both"/>
        <w:textAlignment w:val="auto"/>
        <w:rPr>
          <w:rFonts w:ascii="Arial" w:hAnsi="Arial" w:cs="Arial"/>
          <w:sz w:val="22"/>
          <w:szCs w:val="22"/>
        </w:rPr>
      </w:pPr>
      <w:r w:rsidRPr="0071003A">
        <w:rPr>
          <w:rFonts w:ascii="Arial" w:hAnsi="Arial" w:cs="Arial"/>
          <w:sz w:val="22"/>
          <w:szCs w:val="22"/>
        </w:rPr>
        <w:tab/>
      </w:r>
      <w:r w:rsidR="007E68EE" w:rsidRPr="0071003A">
        <w:rPr>
          <w:rFonts w:ascii="Arial" w:hAnsi="Arial" w:cs="Arial"/>
          <w:sz w:val="22"/>
          <w:szCs w:val="22"/>
        </w:rPr>
        <w:tab/>
      </w:r>
      <w:r w:rsidRPr="006C7AFA">
        <w:rPr>
          <w:rFonts w:ascii="Arial" w:hAnsi="Arial" w:cs="Arial"/>
          <w:sz w:val="22"/>
          <w:szCs w:val="22"/>
        </w:rPr>
        <w:t xml:space="preserve">DPH </w:t>
      </w:r>
      <w:proofErr w:type="gramStart"/>
      <w:r w:rsidRPr="006C7AFA">
        <w:rPr>
          <w:rFonts w:ascii="Arial" w:hAnsi="Arial" w:cs="Arial"/>
          <w:sz w:val="22"/>
          <w:szCs w:val="22"/>
        </w:rPr>
        <w:t>21%</w:t>
      </w:r>
      <w:proofErr w:type="gramEnd"/>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7E68EE" w:rsidRPr="006C7AFA">
        <w:rPr>
          <w:rFonts w:ascii="Arial" w:hAnsi="Arial" w:cs="Arial"/>
          <w:sz w:val="22"/>
          <w:szCs w:val="22"/>
          <w:highlight w:val="yellow"/>
        </w:rPr>
        <w:t>....</w:t>
      </w:r>
      <w:r w:rsidRPr="006C7AFA">
        <w:rPr>
          <w:rFonts w:ascii="Arial" w:hAnsi="Arial" w:cs="Arial"/>
          <w:sz w:val="22"/>
          <w:szCs w:val="22"/>
          <w:highlight w:val="yellow"/>
        </w:rPr>
        <w:t>.</w:t>
      </w:r>
      <w:r w:rsidR="00FC0BCD" w:rsidRPr="006C7AFA">
        <w:rPr>
          <w:rFonts w:ascii="Arial" w:hAnsi="Arial" w:cs="Arial"/>
          <w:sz w:val="22"/>
          <w:szCs w:val="22"/>
          <w:highlight w:val="yellow"/>
        </w:rPr>
        <w:t>....</w:t>
      </w:r>
      <w:r w:rsidRPr="006C7AFA">
        <w:rPr>
          <w:rFonts w:ascii="Arial" w:hAnsi="Arial" w:cs="Arial"/>
          <w:sz w:val="22"/>
          <w:szCs w:val="22"/>
          <w:highlight w:val="yellow"/>
        </w:rPr>
        <w:t>...........................</w:t>
      </w:r>
      <w:r w:rsidR="003341F8" w:rsidRPr="006C7AFA">
        <w:rPr>
          <w:rFonts w:ascii="Arial" w:hAnsi="Arial" w:cs="Arial"/>
          <w:sz w:val="22"/>
          <w:szCs w:val="22"/>
        </w:rPr>
        <w:t xml:space="preserve"> Kč</w:t>
      </w:r>
    </w:p>
    <w:p w14:paraId="6B4F83C8" w14:textId="77777777" w:rsidR="00C915EE" w:rsidRPr="006C7AFA" w:rsidRDefault="00C915EE" w:rsidP="00EA1E30">
      <w:pPr>
        <w:autoSpaceDN/>
        <w:jc w:val="both"/>
        <w:textAlignment w:val="auto"/>
        <w:rPr>
          <w:rFonts w:ascii="Arial" w:hAnsi="Arial" w:cs="Arial"/>
          <w:sz w:val="22"/>
          <w:szCs w:val="22"/>
        </w:rPr>
      </w:pPr>
    </w:p>
    <w:p w14:paraId="647F81C5" w14:textId="77777777" w:rsidR="00C915EE" w:rsidRPr="006C7AFA" w:rsidRDefault="00C915EE" w:rsidP="00EA1E30">
      <w:pPr>
        <w:autoSpaceDN/>
        <w:jc w:val="both"/>
        <w:textAlignment w:val="auto"/>
        <w:rPr>
          <w:rFonts w:ascii="Arial" w:hAnsi="Arial" w:cs="Arial"/>
          <w:sz w:val="22"/>
          <w:szCs w:val="22"/>
        </w:rPr>
      </w:pPr>
      <w:r w:rsidRPr="006C7AFA">
        <w:rPr>
          <w:rFonts w:ascii="Arial" w:hAnsi="Arial" w:cs="Arial"/>
          <w:sz w:val="22"/>
          <w:szCs w:val="22"/>
        </w:rPr>
        <w:tab/>
      </w:r>
      <w:r w:rsidR="007E68EE" w:rsidRPr="006C7AFA">
        <w:rPr>
          <w:rFonts w:ascii="Arial" w:hAnsi="Arial" w:cs="Arial"/>
          <w:sz w:val="22"/>
          <w:szCs w:val="22"/>
        </w:rPr>
        <w:tab/>
      </w:r>
      <w:r w:rsidRPr="006C7AFA">
        <w:rPr>
          <w:rFonts w:ascii="Arial" w:hAnsi="Arial" w:cs="Arial"/>
          <w:sz w:val="22"/>
          <w:szCs w:val="22"/>
        </w:rPr>
        <w:t>Cena včetně DPH</w:t>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7E68EE" w:rsidRPr="006C7AFA">
        <w:rPr>
          <w:rFonts w:ascii="Arial" w:hAnsi="Arial" w:cs="Arial"/>
          <w:sz w:val="22"/>
          <w:szCs w:val="22"/>
          <w:highlight w:val="yellow"/>
        </w:rPr>
        <w:t>....</w:t>
      </w:r>
      <w:r w:rsidRPr="006C7AFA">
        <w:rPr>
          <w:rFonts w:ascii="Arial" w:hAnsi="Arial" w:cs="Arial"/>
          <w:sz w:val="22"/>
          <w:szCs w:val="22"/>
          <w:highlight w:val="yellow"/>
        </w:rPr>
        <w:t>...........</w:t>
      </w:r>
      <w:r w:rsidR="00FC0BCD" w:rsidRPr="006C7AFA">
        <w:rPr>
          <w:rFonts w:ascii="Arial" w:hAnsi="Arial" w:cs="Arial"/>
          <w:sz w:val="22"/>
          <w:szCs w:val="22"/>
          <w:highlight w:val="yellow"/>
        </w:rPr>
        <w:t>....</w:t>
      </w:r>
      <w:r w:rsidRPr="006C7AFA">
        <w:rPr>
          <w:rFonts w:ascii="Arial" w:hAnsi="Arial" w:cs="Arial"/>
          <w:sz w:val="22"/>
          <w:szCs w:val="22"/>
          <w:highlight w:val="yellow"/>
        </w:rPr>
        <w:t>..............</w:t>
      </w:r>
      <w:r w:rsidR="003341F8" w:rsidRPr="006C7AFA">
        <w:rPr>
          <w:rFonts w:ascii="Arial" w:hAnsi="Arial" w:cs="Arial"/>
          <w:sz w:val="22"/>
          <w:szCs w:val="22"/>
        </w:rPr>
        <w:t xml:space="preserve"> Kč</w:t>
      </w:r>
    </w:p>
    <w:p w14:paraId="0AA254FC" w14:textId="77777777" w:rsidR="00C915EE" w:rsidRPr="006C7AFA" w:rsidRDefault="00C915EE" w:rsidP="00EA1E30">
      <w:pPr>
        <w:autoSpaceDN/>
        <w:jc w:val="both"/>
        <w:textAlignment w:val="auto"/>
        <w:rPr>
          <w:rFonts w:ascii="Arial" w:hAnsi="Arial" w:cs="Arial"/>
          <w:sz w:val="22"/>
          <w:szCs w:val="22"/>
        </w:rPr>
      </w:pPr>
    </w:p>
    <w:p w14:paraId="10A3090A" w14:textId="1EDE0419"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 xml:space="preserve">Cena díla je oběma smluvními stranami sjednána v souladu s ustanovením </w:t>
      </w:r>
      <w:r w:rsidR="00C807F4" w:rsidRPr="006C7AFA">
        <w:rPr>
          <w:rFonts w:ascii="Arial" w:hAnsi="Arial" w:cs="Arial"/>
        </w:rPr>
        <w:t>§ 2 </w:t>
      </w:r>
      <w:r w:rsidRPr="006C7AFA">
        <w:rPr>
          <w:rFonts w:ascii="Arial" w:hAnsi="Arial" w:cs="Arial"/>
        </w:rPr>
        <w:t>zákona č</w:t>
      </w:r>
      <w:r w:rsidR="00C807F4" w:rsidRPr="006C7AFA">
        <w:rPr>
          <w:rFonts w:ascii="Arial" w:hAnsi="Arial" w:cs="Arial"/>
        </w:rPr>
        <w:t>. </w:t>
      </w:r>
      <w:r w:rsidRPr="006C7AFA">
        <w:rPr>
          <w:rFonts w:ascii="Arial" w:hAnsi="Arial" w:cs="Arial"/>
        </w:rPr>
        <w:t>526/1990 Sb., o cenách a je dohodnuta včetně daně z přidané hodnoty (DPH). Pro obsah sjednané ceny je rozhodující cenový rozpočet zhotovitele, vzniklý oceněním</w:t>
      </w:r>
      <w:r w:rsidR="00C807F4" w:rsidRPr="006C7AFA">
        <w:rPr>
          <w:rFonts w:ascii="Arial" w:hAnsi="Arial" w:cs="Arial"/>
        </w:rPr>
        <w:t xml:space="preserve"> </w:t>
      </w:r>
      <w:r w:rsidR="006C7AFA" w:rsidRPr="006C7AFA">
        <w:rPr>
          <w:rFonts w:ascii="Arial" w:hAnsi="Arial" w:cs="Arial"/>
        </w:rPr>
        <w:t>soupis</w:t>
      </w:r>
      <w:r w:rsidR="006C7AFA">
        <w:rPr>
          <w:rFonts w:ascii="Arial" w:hAnsi="Arial" w:cs="Arial"/>
        </w:rPr>
        <w:t>u</w:t>
      </w:r>
      <w:r w:rsidR="006C7AFA" w:rsidRPr="006C7AFA">
        <w:rPr>
          <w:rFonts w:ascii="Arial" w:hAnsi="Arial" w:cs="Arial"/>
        </w:rPr>
        <w:t xml:space="preserve"> </w:t>
      </w:r>
      <w:r w:rsidR="00C807F4" w:rsidRPr="006C7AFA">
        <w:rPr>
          <w:rFonts w:ascii="Arial" w:hAnsi="Arial" w:cs="Arial"/>
        </w:rPr>
        <w:t xml:space="preserve">stavebních prací a výkazu výměr, </w:t>
      </w:r>
      <w:r w:rsidR="006C7AFA" w:rsidRPr="006C7AFA">
        <w:rPr>
          <w:rFonts w:ascii="Arial" w:hAnsi="Arial" w:cs="Arial"/>
        </w:rPr>
        <w:t>kter</w:t>
      </w:r>
      <w:r w:rsidR="006C7AFA">
        <w:rPr>
          <w:rFonts w:ascii="Arial" w:hAnsi="Arial" w:cs="Arial"/>
        </w:rPr>
        <w:t>ý</w:t>
      </w:r>
      <w:r w:rsidR="006C7AFA" w:rsidRPr="006C7AFA">
        <w:rPr>
          <w:rFonts w:ascii="Arial" w:hAnsi="Arial" w:cs="Arial"/>
        </w:rPr>
        <w:t xml:space="preserve"> </w:t>
      </w:r>
      <w:r w:rsidR="00C807F4" w:rsidRPr="006C7AFA">
        <w:rPr>
          <w:rFonts w:ascii="Arial" w:hAnsi="Arial" w:cs="Arial"/>
        </w:rPr>
        <w:t xml:space="preserve">tvoří přílohu </w:t>
      </w:r>
      <w:r w:rsidR="006C7AFA">
        <w:rPr>
          <w:rFonts w:ascii="Arial" w:hAnsi="Arial" w:cs="Arial"/>
        </w:rPr>
        <w:t>č. 1</w:t>
      </w:r>
      <w:r w:rsidR="00F73578">
        <w:rPr>
          <w:rFonts w:ascii="Arial" w:hAnsi="Arial" w:cs="Arial"/>
        </w:rPr>
        <w:t xml:space="preserve"> </w:t>
      </w:r>
      <w:r w:rsidRPr="006C7AFA">
        <w:rPr>
          <w:rFonts w:ascii="Arial" w:hAnsi="Arial" w:cs="Arial"/>
        </w:rPr>
        <w:t xml:space="preserve">této smlouvy. </w:t>
      </w:r>
      <w:r w:rsidR="00C807F4" w:rsidRPr="006C7AFA">
        <w:rPr>
          <w:rFonts w:ascii="Arial" w:hAnsi="Arial" w:cs="Arial"/>
        </w:rPr>
        <w:t>Celková n</w:t>
      </w:r>
      <w:r w:rsidRPr="006C7AFA">
        <w:rPr>
          <w:rFonts w:ascii="Arial" w:hAnsi="Arial" w:cs="Arial"/>
        </w:rPr>
        <w:t xml:space="preserve">abídková cena byla </w:t>
      </w:r>
      <w:r w:rsidR="00A10575" w:rsidRPr="006C7AFA">
        <w:rPr>
          <w:rFonts w:ascii="Arial" w:hAnsi="Arial" w:cs="Arial"/>
        </w:rPr>
        <w:t xml:space="preserve">jediným </w:t>
      </w:r>
      <w:r w:rsidRPr="006C7AFA">
        <w:rPr>
          <w:rFonts w:ascii="Arial" w:hAnsi="Arial" w:cs="Arial"/>
        </w:rPr>
        <w:t>hodnotícím kritériem nabídky.</w:t>
      </w:r>
    </w:p>
    <w:p w14:paraId="599E6EAB" w14:textId="77777777" w:rsidR="00C915EE" w:rsidRPr="006C7AFA" w:rsidRDefault="00C915EE" w:rsidP="003410DD">
      <w:pPr>
        <w:pStyle w:val="Odstavecseseznamem"/>
        <w:numPr>
          <w:ilvl w:val="0"/>
          <w:numId w:val="32"/>
        </w:numPr>
        <w:autoSpaceDN/>
        <w:ind w:hanging="720"/>
        <w:jc w:val="both"/>
        <w:textAlignment w:val="auto"/>
        <w:rPr>
          <w:rFonts w:ascii="Arial" w:hAnsi="Arial" w:cs="Arial"/>
        </w:rPr>
      </w:pPr>
      <w:r w:rsidRPr="006C7AFA">
        <w:rPr>
          <w:rFonts w:ascii="Arial" w:hAnsi="Arial" w:cs="Arial"/>
        </w:rPr>
        <w:t>Sjednaná cena obsahuje veškeré náklady a zisk zhotovitele nezbytné k řádnému a</w:t>
      </w:r>
      <w:r w:rsidR="004F22EF" w:rsidRPr="006C7AFA">
        <w:rPr>
          <w:rFonts w:ascii="Arial" w:hAnsi="Arial" w:cs="Arial"/>
        </w:rPr>
        <w:t xml:space="preserve"> </w:t>
      </w:r>
      <w:r w:rsidRPr="006C7AFA">
        <w:rPr>
          <w:rFonts w:ascii="Arial" w:hAnsi="Arial" w:cs="Arial"/>
        </w:rPr>
        <w:t xml:space="preserve">včasnému provedení díla. Cena obsahuje mimo vlastní provedení </w:t>
      </w:r>
      <w:r w:rsidR="004F22EF" w:rsidRPr="006C7AFA">
        <w:rPr>
          <w:rFonts w:ascii="Arial" w:hAnsi="Arial" w:cs="Arial"/>
        </w:rPr>
        <w:t>díla</w:t>
      </w:r>
      <w:r w:rsidRPr="006C7AFA">
        <w:rPr>
          <w:rFonts w:ascii="Arial" w:hAnsi="Arial" w:cs="Arial"/>
        </w:rPr>
        <w:t xml:space="preserve"> zejména i náklady na práce a činnosti, uvedené v </w:t>
      </w:r>
      <w:r w:rsidR="004F22EF" w:rsidRPr="006C7AFA">
        <w:rPr>
          <w:rFonts w:ascii="Arial" w:hAnsi="Arial" w:cs="Arial"/>
        </w:rPr>
        <w:t>čl. I</w:t>
      </w:r>
      <w:r w:rsidRPr="006C7AFA">
        <w:rPr>
          <w:rFonts w:ascii="Arial" w:hAnsi="Arial" w:cs="Arial"/>
        </w:rPr>
        <w:t xml:space="preserve">. odst. 3 písm. a) až </w:t>
      </w:r>
      <w:r w:rsidR="006159A6">
        <w:rPr>
          <w:rFonts w:ascii="Arial" w:hAnsi="Arial" w:cs="Arial"/>
        </w:rPr>
        <w:t>i</w:t>
      </w:r>
      <w:r w:rsidRPr="006C7AFA">
        <w:rPr>
          <w:rFonts w:ascii="Arial" w:hAnsi="Arial" w:cs="Arial"/>
        </w:rPr>
        <w:t xml:space="preserve">). Sjednaná cena obsahuje i předpokládané náklady vzniklé vývojem cen v národním hospodářství, a to až do termínu dokončení díla. Sjednaná cena obsahuje i náklady související s definovanými platebními podmínkami. Veškerá manipulace se stavebním materiálem, popřípadě s vybouranými hmotami nebo vytěženou zeminou je obsahem nabídkové ceny. Pokud objednatel výslovně písemně nestanoví, kam má být vytěžená zemina nebo vybourané hmoty odvezeny, a to v katastru obce, pak je povinností </w:t>
      </w:r>
      <w:r w:rsidRPr="006C7AFA">
        <w:rPr>
          <w:rFonts w:ascii="Arial" w:hAnsi="Arial" w:cs="Arial"/>
        </w:rPr>
        <w:lastRenderedPageBreak/>
        <w:t>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142968A3" w14:textId="3F7D6A18"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Sjednaná cena je cenou nejvýše přípustnou a může být změněna pouze za podmínky, že:</w:t>
      </w:r>
    </w:p>
    <w:p w14:paraId="139FFA9A" w14:textId="77777777"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po podpisu smlouvy a před termínem dokončení díla dojde ke změnám sazeb DPH;</w:t>
      </w:r>
    </w:p>
    <w:p w14:paraId="7B5DA10F" w14:textId="77777777"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projektová dokumentace předaná objednatelem zhotoviteli bude vykazovat vady nebo chyby, mající vliv na sjednanou cenu;</w:t>
      </w:r>
    </w:p>
    <w:p w14:paraId="51F8C8B7" w14:textId="77777777"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se při realizaci díla vyskytnou skutečnosti, které nebyly v době sjednání smlouvy známy</w:t>
      </w:r>
      <w:r w:rsidR="00F40D35" w:rsidRPr="006C7AFA">
        <w:rPr>
          <w:rFonts w:ascii="Arial" w:hAnsi="Arial" w:cs="Arial"/>
        </w:rPr>
        <w:t>,</w:t>
      </w:r>
      <w:r w:rsidRPr="006C7AFA">
        <w:rPr>
          <w:rFonts w:ascii="Arial" w:hAnsi="Arial" w:cs="Arial"/>
        </w:rPr>
        <w:t xml:space="preserve"> a zhotovitel je nezavinil </w:t>
      </w:r>
      <w:r w:rsidR="00D22676" w:rsidRPr="006C7AFA">
        <w:rPr>
          <w:rFonts w:ascii="Arial" w:hAnsi="Arial" w:cs="Arial"/>
        </w:rPr>
        <w:t xml:space="preserve">a </w:t>
      </w:r>
      <w:r w:rsidRPr="006C7AFA">
        <w:rPr>
          <w:rFonts w:ascii="Arial" w:hAnsi="Arial" w:cs="Arial"/>
        </w:rPr>
        <w:t>ani nemohl předvídat, a tyto skutečnosti mají prokazatelný vliv na sjednanou cenu.</w:t>
      </w:r>
    </w:p>
    <w:p w14:paraId="5038EF85" w14:textId="77777777" w:rsidR="00693AEB" w:rsidRPr="006C7AFA" w:rsidRDefault="00693AEB" w:rsidP="00693AEB">
      <w:pPr>
        <w:pStyle w:val="Odstavecseseznamem"/>
        <w:tabs>
          <w:tab w:val="left" w:pos="1560"/>
        </w:tabs>
        <w:autoSpaceDN/>
        <w:spacing w:after="60" w:line="240" w:lineRule="auto"/>
        <w:ind w:left="1560"/>
        <w:jc w:val="both"/>
        <w:textAlignment w:val="auto"/>
        <w:rPr>
          <w:rFonts w:ascii="Arial" w:hAnsi="Arial" w:cs="Arial"/>
        </w:rPr>
      </w:pPr>
    </w:p>
    <w:p w14:paraId="33498F65" w14:textId="77777777"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V případě, že nastane některá z podmínek, uvedených v předchozím odstavci, je zhotovitel povinen provést výpočet změny nabídkové ceny a předložit jej objednateli k odsouhlasení po předchozím odsouhlasení TD</w:t>
      </w:r>
      <w:r w:rsidR="00FC0BCD" w:rsidRPr="006C7AFA">
        <w:rPr>
          <w:rFonts w:ascii="Arial" w:hAnsi="Arial" w:cs="Arial"/>
        </w:rPr>
        <w:t>S</w:t>
      </w:r>
      <w:r w:rsidRPr="006C7AFA">
        <w:rPr>
          <w:rFonts w:ascii="Arial" w:hAnsi="Arial" w:cs="Arial"/>
        </w:rPr>
        <w:t>. Zhotoviteli vzniká právo na zvýšení sjednané ceny teprve v případě, že změna bude odsouhlasena objednatelem, bez této podmínky nebudou práce zahájeny ani provedeny. 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280ED382" w14:textId="77777777"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Pokud se při provádění díla vyskytnou vícepráce nebo méněpráce, příp. jiné změ</w:t>
      </w:r>
      <w:r w:rsidR="001E07FC" w:rsidRPr="006C7AFA">
        <w:rPr>
          <w:rFonts w:ascii="Arial" w:hAnsi="Arial" w:cs="Arial"/>
        </w:rPr>
        <w:t xml:space="preserve">ny díla, je zhotovitel povinen </w:t>
      </w:r>
      <w:r w:rsidRPr="006C7AFA">
        <w:rPr>
          <w:rFonts w:ascii="Arial" w:hAnsi="Arial" w:cs="Arial"/>
        </w:rPr>
        <w:t>provést jejich přesný soupis včetně jejich ocenění a tento soupis předložit objednateli k odsouhlasení. Vícepráce budou oceněny na základě písemného soupisu víceprací, odsouhlaseného oběma smluvními stranami. Zhotovitel doplní jednotkové ceny ve výši jednotkových cen podle cenového rozpočtu</w:t>
      </w:r>
      <w:r w:rsidR="001E07FC" w:rsidRPr="006C7AFA">
        <w:rPr>
          <w:rFonts w:ascii="Arial" w:hAnsi="Arial" w:cs="Arial"/>
        </w:rPr>
        <w:t>,</w:t>
      </w:r>
      <w:r w:rsidRPr="006C7AFA">
        <w:rPr>
          <w:rFonts w:ascii="Arial" w:hAnsi="Arial" w:cs="Arial"/>
        </w:rPr>
        <w:t xml:space="preserve"> a pokud </w:t>
      </w:r>
      <w:r w:rsidR="001E07FC" w:rsidRPr="006C7AFA">
        <w:rPr>
          <w:rFonts w:ascii="Arial" w:hAnsi="Arial" w:cs="Arial"/>
        </w:rPr>
        <w:t xml:space="preserve">v nich práce a dodávky tvořící </w:t>
      </w:r>
      <w:r w:rsidRPr="006C7AFA">
        <w:rPr>
          <w:rFonts w:ascii="Arial" w:hAnsi="Arial" w:cs="Arial"/>
        </w:rPr>
        <w:t xml:space="preserve">vícepráce nebudou obsaženy, pak zhotovitel doplní jednotkové ceny za použití platných cen stavebních prací, vydaných ÚRS s koeficientem 0,8 nebo cen na trhu obvyklých. </w:t>
      </w:r>
    </w:p>
    <w:p w14:paraId="5BD4F672" w14:textId="77777777"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Obdobně bude postupováno při ocenění méněprací</w:t>
      </w:r>
      <w:r w:rsidR="001E07FC" w:rsidRPr="006C7AFA">
        <w:rPr>
          <w:rFonts w:ascii="Arial" w:hAnsi="Arial" w:cs="Arial"/>
        </w:rPr>
        <w:t xml:space="preserve">, případně prací při provádění </w:t>
      </w:r>
      <w:r w:rsidRPr="006C7AFA">
        <w:rPr>
          <w:rFonts w:ascii="Arial" w:hAnsi="Arial" w:cs="Arial"/>
        </w:rPr>
        <w:t>díla jiným způsobem. Objednatel je povinen vyjádřit se k návrhu zhoto</w:t>
      </w:r>
      <w:r w:rsidR="001E07FC" w:rsidRPr="006C7AFA">
        <w:rPr>
          <w:rFonts w:ascii="Arial" w:hAnsi="Arial" w:cs="Arial"/>
        </w:rPr>
        <w:t xml:space="preserve">vitele vždy </w:t>
      </w:r>
      <w:r w:rsidRPr="006C7AFA">
        <w:rPr>
          <w:rFonts w:ascii="Arial" w:hAnsi="Arial" w:cs="Arial"/>
        </w:rPr>
        <w:t xml:space="preserve">nejpozději do </w:t>
      </w:r>
      <w:proofErr w:type="gramStart"/>
      <w:r w:rsidRPr="006C7AFA">
        <w:rPr>
          <w:rFonts w:ascii="Arial" w:hAnsi="Arial" w:cs="Arial"/>
        </w:rPr>
        <w:t>5ti</w:t>
      </w:r>
      <w:proofErr w:type="gramEnd"/>
      <w:r w:rsidRPr="006C7AFA">
        <w:rPr>
          <w:rFonts w:ascii="Arial" w:hAnsi="Arial" w:cs="Arial"/>
        </w:rPr>
        <w:t xml:space="preserve"> pracovních dnů ode dne předložení návrhu zhotovitele.</w:t>
      </w:r>
      <w:r w:rsidR="001E07FC" w:rsidRPr="006C7AFA">
        <w:rPr>
          <w:rFonts w:ascii="Arial" w:hAnsi="Arial" w:cs="Arial"/>
        </w:rPr>
        <w:t xml:space="preserve"> </w:t>
      </w:r>
      <w:r w:rsidRPr="006C7AFA">
        <w:rPr>
          <w:rFonts w:ascii="Arial" w:hAnsi="Arial" w:cs="Arial"/>
        </w:rPr>
        <w:t>Obě</w:t>
      </w:r>
      <w:r w:rsidR="00F40D35" w:rsidRPr="006C7AFA">
        <w:rPr>
          <w:rFonts w:ascii="Arial" w:hAnsi="Arial" w:cs="Arial"/>
        </w:rPr>
        <w:t xml:space="preserve"> </w:t>
      </w:r>
      <w:r w:rsidRPr="006C7AFA">
        <w:rPr>
          <w:rFonts w:ascii="Arial" w:hAnsi="Arial" w:cs="Arial"/>
        </w:rPr>
        <w:t>strany následně změnu sjednané ceny písemně dohodnou formou dodatku ke smlouvě.</w:t>
      </w:r>
    </w:p>
    <w:p w14:paraId="13FF538D" w14:textId="77777777" w:rsidR="00C915EE" w:rsidRPr="006C7AFA" w:rsidRDefault="00781B5E" w:rsidP="00FB347C">
      <w:pPr>
        <w:spacing w:before="240" w:after="120"/>
        <w:jc w:val="center"/>
        <w:outlineLvl w:val="0"/>
        <w:rPr>
          <w:rFonts w:ascii="Arial" w:hAnsi="Arial" w:cs="Arial"/>
          <w:b/>
          <w:bCs/>
          <w:sz w:val="22"/>
          <w:szCs w:val="22"/>
        </w:rPr>
      </w:pPr>
      <w:r w:rsidRPr="006C7AFA">
        <w:rPr>
          <w:rFonts w:ascii="Arial" w:hAnsi="Arial" w:cs="Arial"/>
          <w:b/>
          <w:bCs/>
          <w:sz w:val="22"/>
          <w:szCs w:val="22"/>
        </w:rPr>
        <w:t>IV</w:t>
      </w:r>
      <w:r w:rsidR="00C915EE" w:rsidRPr="006C7AFA">
        <w:rPr>
          <w:rFonts w:ascii="Arial" w:hAnsi="Arial" w:cs="Arial"/>
          <w:b/>
          <w:bCs/>
          <w:sz w:val="22"/>
          <w:szCs w:val="22"/>
        </w:rPr>
        <w:t>. Platební podmínky</w:t>
      </w:r>
    </w:p>
    <w:p w14:paraId="4534FD6C" w14:textId="77777777"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Objednatel neposkytne zhotoviteli žádné zálohy.</w:t>
      </w:r>
    </w:p>
    <w:p w14:paraId="1CEAF0BA" w14:textId="42156B26"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Cena za dílo bude hrazena průběžně, vždy po ukončení etapy, uvedené v časovém harmonogramu, ve kterém bude vyznačeno finanční plnění. Zhotovitel předloží objednateli vždy nejpozději do pátého dne následujícího po ukončení etapy soupis </w:t>
      </w:r>
      <w:r w:rsidR="00D22676" w:rsidRPr="006C7AFA">
        <w:rPr>
          <w:rFonts w:ascii="Arial" w:hAnsi="Arial" w:cs="Arial"/>
          <w:sz w:val="22"/>
          <w:szCs w:val="22"/>
        </w:rPr>
        <w:t xml:space="preserve">jím </w:t>
      </w:r>
      <w:r w:rsidRPr="006C7AFA">
        <w:rPr>
          <w:rFonts w:ascii="Arial" w:hAnsi="Arial" w:cs="Arial"/>
          <w:sz w:val="22"/>
          <w:szCs w:val="22"/>
        </w:rPr>
        <w:t>řádně a skutečně provedených prací v předchozí etapě</w:t>
      </w:r>
      <w:r w:rsidR="00D22676" w:rsidRPr="006C7AFA">
        <w:rPr>
          <w:rFonts w:ascii="Arial" w:hAnsi="Arial" w:cs="Arial"/>
          <w:sz w:val="22"/>
          <w:szCs w:val="22"/>
        </w:rPr>
        <w:t>,</w:t>
      </w:r>
      <w:r w:rsidRPr="006C7AFA">
        <w:rPr>
          <w:rFonts w:ascii="Arial" w:hAnsi="Arial" w:cs="Arial"/>
          <w:sz w:val="22"/>
          <w:szCs w:val="22"/>
        </w:rPr>
        <w:t xml:space="preserve"> oceněných podle jednotkových cen uvedených v této smlouvě</w:t>
      </w:r>
      <w:r w:rsidR="00FC0BCD" w:rsidRPr="006C7AFA">
        <w:rPr>
          <w:rFonts w:ascii="Arial" w:hAnsi="Arial" w:cs="Arial"/>
          <w:sz w:val="22"/>
          <w:szCs w:val="22"/>
        </w:rPr>
        <w:t xml:space="preserve">, který bude </w:t>
      </w:r>
      <w:r w:rsidR="009F2C1E" w:rsidRPr="006C7AFA">
        <w:rPr>
          <w:rFonts w:ascii="Arial" w:hAnsi="Arial" w:cs="Arial"/>
          <w:sz w:val="22"/>
          <w:szCs w:val="22"/>
        </w:rPr>
        <w:t>potv</w:t>
      </w:r>
      <w:r w:rsidR="00F40D35" w:rsidRPr="006C7AFA">
        <w:rPr>
          <w:rFonts w:ascii="Arial" w:hAnsi="Arial" w:cs="Arial"/>
          <w:sz w:val="22"/>
          <w:szCs w:val="22"/>
        </w:rPr>
        <w:t xml:space="preserve">rzen sdělením TDS, že je řádně </w:t>
      </w:r>
      <w:r w:rsidR="00F40D35" w:rsidRPr="006C7AFA">
        <w:rPr>
          <w:rFonts w:ascii="Arial" w:hAnsi="Arial" w:cs="Arial"/>
          <w:sz w:val="22"/>
          <w:szCs w:val="22"/>
        </w:rPr>
        <w:lastRenderedPageBreak/>
        <w:t>z</w:t>
      </w:r>
      <w:r w:rsidR="009F2C1E" w:rsidRPr="006C7AFA">
        <w:rPr>
          <w:rFonts w:ascii="Arial" w:hAnsi="Arial" w:cs="Arial"/>
          <w:sz w:val="22"/>
          <w:szCs w:val="22"/>
        </w:rPr>
        <w:t>kontrolován a souhlasí se skutečně provedenou prací</w:t>
      </w:r>
      <w:r w:rsidRPr="006C7AFA">
        <w:rPr>
          <w:rFonts w:ascii="Arial" w:hAnsi="Arial" w:cs="Arial"/>
          <w:sz w:val="22"/>
          <w:szCs w:val="22"/>
        </w:rPr>
        <w:t xml:space="preserve">. Objednatel je povinen se k tomuto soupisu písemně vyjádřit nejpozději </w:t>
      </w:r>
      <w:r w:rsidR="00D22676" w:rsidRPr="006C7AFA">
        <w:rPr>
          <w:rFonts w:ascii="Arial" w:hAnsi="Arial" w:cs="Arial"/>
          <w:sz w:val="22"/>
          <w:szCs w:val="22"/>
        </w:rPr>
        <w:t>do</w:t>
      </w:r>
      <w:r w:rsidRPr="006C7AFA">
        <w:rPr>
          <w:rFonts w:ascii="Arial" w:hAnsi="Arial" w:cs="Arial"/>
          <w:sz w:val="22"/>
          <w:szCs w:val="22"/>
        </w:rPr>
        <w:t xml:space="preserve"> 5 pracovních dnů ode dne jeho obdržení (nevyjádří-li se ve stanovené lhůtě, má se za to, že se soupisem souhlasí). Zhotovitel následně vystaví fakturu, jejíž nedílnou součástí bude odsouhlasený soupis provedených prací. Bez tohoto soupisu je faktura neplatná. Nedojde-li mezi oběma stranami k dohodě při odsouhlasení množství nebo druhu provedených prací, je zhotovitel oprávněn fakturovat pouze ty práce a dodávky, </w:t>
      </w:r>
      <w:r w:rsidR="00D22676" w:rsidRPr="006C7AFA">
        <w:rPr>
          <w:rFonts w:ascii="Arial" w:hAnsi="Arial" w:cs="Arial"/>
          <w:sz w:val="22"/>
          <w:szCs w:val="22"/>
        </w:rPr>
        <w:t>u </w:t>
      </w:r>
      <w:r w:rsidRPr="006C7AFA">
        <w:rPr>
          <w:rFonts w:ascii="Arial" w:hAnsi="Arial" w:cs="Arial"/>
          <w:sz w:val="22"/>
          <w:szCs w:val="22"/>
        </w:rPr>
        <w:t xml:space="preserve">kterých nedošlo k rozporu. Práce a dodávky, u </w:t>
      </w:r>
      <w:r w:rsidR="00F73578">
        <w:rPr>
          <w:rFonts w:ascii="Arial" w:hAnsi="Arial" w:cs="Arial"/>
          <w:sz w:val="22"/>
          <w:szCs w:val="22"/>
        </w:rPr>
        <w:t>nichž trvá rozpor (</w:t>
      </w:r>
      <w:r w:rsidRPr="006C7AFA">
        <w:rPr>
          <w:rFonts w:ascii="Arial" w:hAnsi="Arial" w:cs="Arial"/>
          <w:sz w:val="22"/>
          <w:szCs w:val="22"/>
        </w:rPr>
        <w:t>nedošlo k dohodě o jejich provedení nebo nedošlo k dohodě o provedeném množství</w:t>
      </w:r>
      <w:r w:rsidR="00F73578">
        <w:rPr>
          <w:rFonts w:ascii="Arial" w:hAnsi="Arial" w:cs="Arial"/>
          <w:sz w:val="22"/>
          <w:szCs w:val="22"/>
        </w:rPr>
        <w:t>),</w:t>
      </w:r>
      <w:r w:rsidRPr="006C7AFA">
        <w:rPr>
          <w:rFonts w:ascii="Arial" w:hAnsi="Arial" w:cs="Arial"/>
          <w:sz w:val="22"/>
          <w:szCs w:val="22"/>
        </w:rPr>
        <w:t xml:space="preserve"> projednají </w:t>
      </w:r>
      <w:r w:rsidR="00F73578">
        <w:rPr>
          <w:rFonts w:ascii="Arial" w:hAnsi="Arial" w:cs="Arial"/>
          <w:sz w:val="22"/>
          <w:szCs w:val="22"/>
        </w:rPr>
        <w:t>smluvní strany</w:t>
      </w:r>
      <w:r w:rsidRPr="006C7AFA">
        <w:rPr>
          <w:rFonts w:ascii="Arial" w:hAnsi="Arial" w:cs="Arial"/>
          <w:sz w:val="22"/>
          <w:szCs w:val="22"/>
        </w:rPr>
        <w:t xml:space="preserve"> v</w:t>
      </w:r>
      <w:r w:rsidR="00F73578">
        <w:rPr>
          <w:rFonts w:ascii="Arial" w:hAnsi="Arial" w:cs="Arial"/>
          <w:sz w:val="22"/>
          <w:szCs w:val="22"/>
        </w:rPr>
        <w:t> rámci samostatného jednání</w:t>
      </w:r>
      <w:r w:rsidRPr="006C7AFA">
        <w:rPr>
          <w:rFonts w:ascii="Arial" w:hAnsi="Arial" w:cs="Arial"/>
          <w:sz w:val="22"/>
          <w:szCs w:val="22"/>
        </w:rPr>
        <w:t xml:space="preserve">, ze kterého pořídí zápis s uvedením </w:t>
      </w:r>
      <w:r w:rsidR="00F73578">
        <w:rPr>
          <w:rFonts w:ascii="Arial" w:hAnsi="Arial" w:cs="Arial"/>
          <w:sz w:val="22"/>
          <w:szCs w:val="22"/>
        </w:rPr>
        <w:t>rozhodných skutečností, které vedly k tomuto jednání</w:t>
      </w:r>
      <w:r w:rsidR="004F22EF" w:rsidRPr="006C7AFA">
        <w:rPr>
          <w:rFonts w:ascii="Arial" w:hAnsi="Arial" w:cs="Arial"/>
          <w:sz w:val="22"/>
          <w:szCs w:val="22"/>
        </w:rPr>
        <w:t>,</w:t>
      </w:r>
      <w:r w:rsidRPr="006C7AFA">
        <w:rPr>
          <w:rFonts w:ascii="Arial" w:hAnsi="Arial" w:cs="Arial"/>
          <w:sz w:val="22"/>
          <w:szCs w:val="22"/>
        </w:rPr>
        <w:t xml:space="preserve"> a to </w:t>
      </w:r>
      <w:r w:rsidR="00F73578">
        <w:rPr>
          <w:rFonts w:ascii="Arial" w:hAnsi="Arial" w:cs="Arial"/>
          <w:sz w:val="22"/>
          <w:szCs w:val="22"/>
        </w:rPr>
        <w:t xml:space="preserve">ve lhůtě </w:t>
      </w:r>
      <w:r w:rsidRPr="006C7AFA">
        <w:rPr>
          <w:rFonts w:ascii="Arial" w:hAnsi="Arial" w:cs="Arial"/>
          <w:sz w:val="22"/>
          <w:szCs w:val="22"/>
        </w:rPr>
        <w:t>10 dní</w:t>
      </w:r>
      <w:r w:rsidR="00F73578">
        <w:rPr>
          <w:rFonts w:ascii="Arial" w:hAnsi="Arial" w:cs="Arial"/>
          <w:sz w:val="22"/>
          <w:szCs w:val="22"/>
        </w:rPr>
        <w:t xml:space="preserve"> po uplynutí řádné lhůty pro vyjádření </w:t>
      </w:r>
      <w:r w:rsidR="006B7B1C">
        <w:rPr>
          <w:rFonts w:ascii="Arial" w:hAnsi="Arial" w:cs="Arial"/>
          <w:sz w:val="22"/>
          <w:szCs w:val="22"/>
        </w:rPr>
        <w:t>objednatele k soupisu prací dle tohoto odstavce</w:t>
      </w:r>
      <w:r w:rsidRPr="006C7AFA">
        <w:rPr>
          <w:rFonts w:ascii="Arial" w:hAnsi="Arial" w:cs="Arial"/>
          <w:sz w:val="22"/>
          <w:szCs w:val="22"/>
        </w:rPr>
        <w:t>. Objednatel požádá o stanovisko nezávislého znalce, na kterém se strany dohodnou</w:t>
      </w:r>
      <w:r w:rsidR="004F22EF" w:rsidRPr="006C7AFA">
        <w:rPr>
          <w:rFonts w:ascii="Arial" w:hAnsi="Arial" w:cs="Arial"/>
          <w:sz w:val="22"/>
          <w:szCs w:val="22"/>
        </w:rPr>
        <w:t>,</w:t>
      </w:r>
      <w:r w:rsidRPr="006C7AFA">
        <w:rPr>
          <w:rFonts w:ascii="Arial" w:hAnsi="Arial" w:cs="Arial"/>
          <w:sz w:val="22"/>
          <w:szCs w:val="22"/>
        </w:rPr>
        <w:t xml:space="preserve"> a toto stanovisko bude pro obě strany závazné. Náklady na znalce ponese strana</w:t>
      </w:r>
      <w:r w:rsidR="00D22676" w:rsidRPr="006C7AFA">
        <w:rPr>
          <w:rFonts w:ascii="Arial" w:hAnsi="Arial" w:cs="Arial"/>
          <w:sz w:val="22"/>
          <w:szCs w:val="22"/>
        </w:rPr>
        <w:t>,</w:t>
      </w:r>
      <w:r w:rsidRPr="006C7AFA">
        <w:rPr>
          <w:rFonts w:ascii="Arial" w:hAnsi="Arial" w:cs="Arial"/>
          <w:sz w:val="22"/>
          <w:szCs w:val="22"/>
        </w:rPr>
        <w:t xml:space="preserve"> která ve sporu prohraje.</w:t>
      </w:r>
    </w:p>
    <w:p w14:paraId="7C21D6E6" w14:textId="77777777"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Objednatel je povinen uhradit fakturu zhotovitele nejpozději do </w:t>
      </w:r>
      <w:r w:rsidR="00E4364A" w:rsidRPr="006C7AFA">
        <w:rPr>
          <w:rFonts w:ascii="Arial" w:hAnsi="Arial" w:cs="Arial"/>
          <w:sz w:val="22"/>
          <w:szCs w:val="22"/>
        </w:rPr>
        <w:t>3</w:t>
      </w:r>
      <w:r w:rsidRPr="006C7AFA">
        <w:rPr>
          <w:rFonts w:ascii="Arial" w:hAnsi="Arial" w:cs="Arial"/>
          <w:sz w:val="22"/>
          <w:szCs w:val="22"/>
        </w:rPr>
        <w:t xml:space="preserve">0 dnů ode dne následujícího po dni doručení faktury. Objednatel není v prodlení, uhradí-li fakturu do </w:t>
      </w:r>
      <w:r w:rsidR="00E4364A" w:rsidRPr="006C7AFA">
        <w:rPr>
          <w:rFonts w:ascii="Arial" w:hAnsi="Arial" w:cs="Arial"/>
          <w:sz w:val="22"/>
          <w:szCs w:val="22"/>
        </w:rPr>
        <w:t>3</w:t>
      </w:r>
      <w:r w:rsidRPr="006C7AFA">
        <w:rPr>
          <w:rFonts w:ascii="Arial" w:hAnsi="Arial" w:cs="Arial"/>
          <w:sz w:val="22"/>
          <w:szCs w:val="22"/>
        </w:rPr>
        <w:t xml:space="preserve">0 dnů ode dne následujícího po dni doručení faktury, ale po termínu, </w:t>
      </w:r>
      <w:r w:rsidR="00781B5E" w:rsidRPr="006C7AFA">
        <w:rPr>
          <w:rFonts w:ascii="Arial" w:hAnsi="Arial" w:cs="Arial"/>
          <w:sz w:val="22"/>
          <w:szCs w:val="22"/>
        </w:rPr>
        <w:t>k</w:t>
      </w:r>
      <w:r w:rsidRPr="006C7AFA">
        <w:rPr>
          <w:rFonts w:ascii="Arial" w:hAnsi="Arial" w:cs="Arial"/>
          <w:sz w:val="22"/>
          <w:szCs w:val="22"/>
        </w:rPr>
        <w:t xml:space="preserve">terý je na faktuře </w:t>
      </w:r>
      <w:r w:rsidR="001E07FC" w:rsidRPr="006C7AFA">
        <w:rPr>
          <w:rFonts w:ascii="Arial" w:hAnsi="Arial" w:cs="Arial"/>
          <w:sz w:val="22"/>
          <w:szCs w:val="22"/>
        </w:rPr>
        <w:t xml:space="preserve">uveden jako den splatnosti. Za </w:t>
      </w:r>
      <w:r w:rsidRPr="006C7AFA">
        <w:rPr>
          <w:rFonts w:ascii="Arial" w:hAnsi="Arial" w:cs="Arial"/>
          <w:sz w:val="22"/>
          <w:szCs w:val="22"/>
        </w:rPr>
        <w:t>doručení faktury se považuje den předání faktury do poštovní evidence objedn</w:t>
      </w:r>
      <w:r w:rsidR="001E07FC" w:rsidRPr="006C7AFA">
        <w:rPr>
          <w:rFonts w:ascii="Arial" w:hAnsi="Arial" w:cs="Arial"/>
          <w:sz w:val="22"/>
          <w:szCs w:val="22"/>
        </w:rPr>
        <w:t xml:space="preserve">atele, nebo třetí den po jejím </w:t>
      </w:r>
      <w:r w:rsidRPr="006C7AFA">
        <w:rPr>
          <w:rFonts w:ascii="Arial" w:hAnsi="Arial" w:cs="Arial"/>
          <w:sz w:val="22"/>
          <w:szCs w:val="22"/>
        </w:rPr>
        <w:t>doporučeném odeslání zhotovitelem.</w:t>
      </w:r>
      <w:r w:rsidR="001E07FC" w:rsidRPr="006C7AFA">
        <w:rPr>
          <w:rFonts w:ascii="Arial" w:hAnsi="Arial" w:cs="Arial"/>
          <w:sz w:val="22"/>
          <w:szCs w:val="22"/>
        </w:rPr>
        <w:t xml:space="preserve"> </w:t>
      </w:r>
      <w:r w:rsidRPr="006C7AFA">
        <w:rPr>
          <w:rFonts w:ascii="Arial" w:hAnsi="Arial" w:cs="Arial"/>
          <w:sz w:val="22"/>
          <w:szCs w:val="22"/>
        </w:rPr>
        <w:t>Pokud bude objednatel v prodlení s úhradou faktury o více jak 30 dnů nebo neuhradí dvě po sobě jdoucí faktury, je zhotovitel oprávněn přerušit provádění prací až do doby zaplacení a o dobu shodnou s dobou, po kterou byl objednatel v prodlení s úhradou, prodloužit termín dokončení díla. Prodlení objednatele s úhradou dlužné částky delší jak 60 dnů je podstatným porušením smlouvy.</w:t>
      </w:r>
    </w:p>
    <w:p w14:paraId="393E32C3" w14:textId="689BD691"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Daňové doklady zhotovitele musí formou a obsahem odpovídat zákonu </w:t>
      </w:r>
      <w:r w:rsidR="00DE5709">
        <w:rPr>
          <w:rFonts w:ascii="Arial" w:hAnsi="Arial" w:cs="Arial"/>
          <w:sz w:val="22"/>
          <w:szCs w:val="22"/>
        </w:rPr>
        <w:t xml:space="preserve">č. 563/1991 Sb., </w:t>
      </w:r>
      <w:r w:rsidRPr="006C7AFA">
        <w:rPr>
          <w:rFonts w:ascii="Arial" w:hAnsi="Arial" w:cs="Arial"/>
          <w:sz w:val="22"/>
          <w:szCs w:val="22"/>
        </w:rPr>
        <w:t>o účetnictví</w:t>
      </w:r>
      <w:r w:rsidR="00C17CA2">
        <w:rPr>
          <w:rFonts w:ascii="Arial" w:hAnsi="Arial" w:cs="Arial"/>
          <w:sz w:val="22"/>
          <w:szCs w:val="22"/>
        </w:rPr>
        <w:t>, ve znění pozdějších předpisů,</w:t>
      </w:r>
      <w:r w:rsidRPr="006C7AFA">
        <w:rPr>
          <w:rFonts w:ascii="Arial" w:hAnsi="Arial" w:cs="Arial"/>
          <w:sz w:val="22"/>
          <w:szCs w:val="22"/>
        </w:rPr>
        <w:t xml:space="preserve"> a zákonu</w:t>
      </w:r>
      <w:r w:rsidR="00C17CA2">
        <w:rPr>
          <w:rFonts w:ascii="Arial" w:hAnsi="Arial" w:cs="Arial"/>
          <w:sz w:val="22"/>
          <w:szCs w:val="22"/>
        </w:rPr>
        <w:t xml:space="preserve"> č. 235/2004 Sb.,</w:t>
      </w:r>
      <w:r w:rsidRPr="006C7AFA">
        <w:rPr>
          <w:rFonts w:ascii="Arial" w:hAnsi="Arial" w:cs="Arial"/>
          <w:sz w:val="22"/>
          <w:szCs w:val="22"/>
        </w:rPr>
        <w:t xml:space="preserve"> o dani z přidané hodnoty</w:t>
      </w:r>
      <w:r w:rsidR="00C17CA2">
        <w:rPr>
          <w:rFonts w:ascii="Arial" w:hAnsi="Arial" w:cs="Arial"/>
          <w:sz w:val="22"/>
          <w:szCs w:val="22"/>
        </w:rPr>
        <w:t>, ve znění pozdějších předpisů,</w:t>
      </w:r>
      <w:r w:rsidRPr="006C7AFA">
        <w:rPr>
          <w:rFonts w:ascii="Arial" w:hAnsi="Arial" w:cs="Arial"/>
          <w:sz w:val="22"/>
          <w:szCs w:val="22"/>
        </w:rPr>
        <w:t xml:space="preserve"> a musí obsahovat všechny</w:t>
      </w:r>
      <w:r w:rsidR="00D22676" w:rsidRPr="006C7AFA">
        <w:rPr>
          <w:rFonts w:ascii="Arial" w:hAnsi="Arial" w:cs="Arial"/>
          <w:sz w:val="22"/>
          <w:szCs w:val="22"/>
        </w:rPr>
        <w:t xml:space="preserve"> </w:t>
      </w:r>
      <w:r w:rsidRPr="006C7AFA">
        <w:rPr>
          <w:rFonts w:ascii="Arial" w:hAnsi="Arial" w:cs="Arial"/>
          <w:sz w:val="22"/>
          <w:szCs w:val="22"/>
        </w:rPr>
        <w:t xml:space="preserve">vyžadované náležitosti těmito zákony. Pokud faktura tyto náležitosti nebude obsahovat, je objednatel oprávněn takovou fakturu zhotoviteli vrátit a doba splatnosti bude zahájena až od </w:t>
      </w:r>
      <w:r w:rsidR="00C17CA2">
        <w:rPr>
          <w:rFonts w:ascii="Arial" w:hAnsi="Arial" w:cs="Arial"/>
          <w:sz w:val="22"/>
          <w:szCs w:val="22"/>
        </w:rPr>
        <w:t>doručení</w:t>
      </w:r>
      <w:r w:rsidRPr="006C7AFA">
        <w:rPr>
          <w:rFonts w:ascii="Arial" w:hAnsi="Arial" w:cs="Arial"/>
          <w:sz w:val="22"/>
          <w:szCs w:val="22"/>
        </w:rPr>
        <w:t xml:space="preserve"> opravené faktury. Peněžitý závazek objednatele se považuje za splněný v den, kdy je dlužná částka připsána na účet zhotovitele.</w:t>
      </w:r>
    </w:p>
    <w:p w14:paraId="222E2A66" w14:textId="77777777" w:rsidR="00C915EE" w:rsidRPr="006C7AFA" w:rsidRDefault="000618D2" w:rsidP="00FB347C">
      <w:pPr>
        <w:spacing w:before="240" w:after="120"/>
        <w:jc w:val="center"/>
        <w:outlineLvl w:val="0"/>
        <w:rPr>
          <w:rFonts w:ascii="Arial" w:hAnsi="Arial" w:cs="Arial"/>
          <w:b/>
          <w:sz w:val="22"/>
          <w:szCs w:val="22"/>
        </w:rPr>
      </w:pPr>
      <w:r w:rsidRPr="006C7AFA">
        <w:rPr>
          <w:rFonts w:ascii="Arial" w:hAnsi="Arial" w:cs="Arial"/>
          <w:b/>
          <w:sz w:val="22"/>
          <w:szCs w:val="22"/>
        </w:rPr>
        <w:t>V</w:t>
      </w:r>
      <w:r w:rsidR="00C915EE" w:rsidRPr="006C7AFA">
        <w:rPr>
          <w:rFonts w:ascii="Arial" w:hAnsi="Arial" w:cs="Arial"/>
          <w:b/>
          <w:sz w:val="22"/>
          <w:szCs w:val="22"/>
        </w:rPr>
        <w:t>. Pokuty a sankce</w:t>
      </w:r>
    </w:p>
    <w:p w14:paraId="601D5070" w14:textId="4A8D72EB" w:rsidR="00C915EE" w:rsidRPr="006C7AF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Pokud bude zhotovitel v prodlení </w:t>
      </w:r>
      <w:r w:rsidR="00882818">
        <w:rPr>
          <w:rFonts w:ascii="Arial" w:hAnsi="Arial" w:cs="Arial"/>
          <w:sz w:val="22"/>
          <w:szCs w:val="22"/>
        </w:rPr>
        <w:t xml:space="preserve">s dokončením </w:t>
      </w:r>
      <w:r w:rsidRPr="006C7AFA">
        <w:rPr>
          <w:rFonts w:ascii="Arial" w:hAnsi="Arial" w:cs="Arial"/>
          <w:sz w:val="22"/>
          <w:szCs w:val="22"/>
        </w:rPr>
        <w:t>díla</w:t>
      </w:r>
      <w:r w:rsidR="006C7AFA">
        <w:rPr>
          <w:rFonts w:ascii="Arial" w:hAnsi="Arial" w:cs="Arial"/>
          <w:sz w:val="22"/>
          <w:szCs w:val="22"/>
        </w:rPr>
        <w:t xml:space="preserve"> dle čl. II této smlouvy</w:t>
      </w:r>
      <w:r w:rsidRPr="006C7AFA">
        <w:rPr>
          <w:rFonts w:ascii="Arial" w:hAnsi="Arial" w:cs="Arial"/>
          <w:sz w:val="22"/>
          <w:szCs w:val="22"/>
        </w:rPr>
        <w:t xml:space="preserve">, je povinen zaplatit objednateli smluvní pokutu ve výši </w:t>
      </w:r>
      <w:r w:rsidR="0071003A" w:rsidRPr="006C7AFA">
        <w:rPr>
          <w:rFonts w:ascii="Arial" w:hAnsi="Arial" w:cs="Arial"/>
          <w:sz w:val="22"/>
          <w:szCs w:val="22"/>
        </w:rPr>
        <w:t>2.500</w:t>
      </w:r>
      <w:r w:rsidRPr="006C7AFA">
        <w:rPr>
          <w:rFonts w:ascii="Arial" w:hAnsi="Arial" w:cs="Arial"/>
          <w:sz w:val="22"/>
          <w:szCs w:val="22"/>
        </w:rPr>
        <w:t>,- Kč za každý i započatý den prodlení</w:t>
      </w:r>
      <w:r w:rsidR="008C0042">
        <w:rPr>
          <w:rFonts w:ascii="Arial" w:hAnsi="Arial" w:cs="Arial"/>
          <w:sz w:val="22"/>
          <w:szCs w:val="22"/>
        </w:rPr>
        <w:t>.</w:t>
      </w:r>
    </w:p>
    <w:p w14:paraId="5FA3BA2B" w14:textId="77777777" w:rsidR="00C915EE" w:rsidRPr="00882818"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882818">
        <w:rPr>
          <w:rFonts w:ascii="Arial" w:hAnsi="Arial" w:cs="Arial"/>
          <w:sz w:val="22"/>
          <w:szCs w:val="22"/>
        </w:rPr>
        <w:t>Pokud zhotovitel nenastoupí do pěti dnů od termínu odstraňování vad či nedodělků, dohodnutého mezi objednatelem a zhotovitelem a</w:t>
      </w:r>
      <w:r w:rsidR="00F40D35" w:rsidRPr="00882818">
        <w:rPr>
          <w:rFonts w:ascii="Arial" w:hAnsi="Arial" w:cs="Arial"/>
          <w:sz w:val="22"/>
          <w:szCs w:val="22"/>
        </w:rPr>
        <w:t xml:space="preserve"> uvedených v zápise o předání a </w:t>
      </w:r>
      <w:r w:rsidRPr="00882818">
        <w:rPr>
          <w:rFonts w:ascii="Arial" w:hAnsi="Arial" w:cs="Arial"/>
          <w:sz w:val="22"/>
          <w:szCs w:val="22"/>
        </w:rPr>
        <w:t xml:space="preserve">převzetí díla, je povinen zaplatit objednateli smluvní pokutu </w:t>
      </w:r>
      <w:r w:rsidR="0071003A" w:rsidRPr="00882818">
        <w:rPr>
          <w:rFonts w:ascii="Arial" w:hAnsi="Arial" w:cs="Arial"/>
          <w:sz w:val="22"/>
          <w:szCs w:val="22"/>
        </w:rPr>
        <w:t>1.500</w:t>
      </w:r>
      <w:r w:rsidRPr="00882818">
        <w:rPr>
          <w:rFonts w:ascii="Arial" w:hAnsi="Arial" w:cs="Arial"/>
          <w:sz w:val="22"/>
          <w:szCs w:val="22"/>
        </w:rPr>
        <w:t xml:space="preserve">,- Kč za každý nedodělek či vadu, na jejichž odstraňování </w:t>
      </w:r>
      <w:r w:rsidR="00EB02E6" w:rsidRPr="00882818">
        <w:rPr>
          <w:rFonts w:ascii="Arial" w:hAnsi="Arial" w:cs="Arial"/>
          <w:sz w:val="22"/>
          <w:szCs w:val="22"/>
        </w:rPr>
        <w:tab/>
      </w:r>
      <w:r w:rsidRPr="00882818">
        <w:rPr>
          <w:rFonts w:ascii="Arial" w:hAnsi="Arial" w:cs="Arial"/>
          <w:sz w:val="22"/>
          <w:szCs w:val="22"/>
        </w:rPr>
        <w:t>nenastoupil ve sjednaném termínu a za každý den prodlení.</w:t>
      </w:r>
    </w:p>
    <w:p w14:paraId="2729E987" w14:textId="77777777"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882818">
        <w:rPr>
          <w:rFonts w:ascii="Arial" w:hAnsi="Arial" w:cs="Arial"/>
          <w:sz w:val="22"/>
          <w:szCs w:val="22"/>
        </w:rPr>
        <w:t xml:space="preserve">Označil-li objednatel v písemné reklamaci, že se jedná o vadu havarijní, která brání řádnému užívání díla a provozu a hrozí nebezpečí škody velkého rozsahu (havárie), je zhotovitel povinen </w:t>
      </w:r>
      <w:r w:rsidRPr="0035695A">
        <w:rPr>
          <w:rFonts w:ascii="Arial" w:hAnsi="Arial" w:cs="Arial"/>
          <w:sz w:val="22"/>
          <w:szCs w:val="22"/>
        </w:rPr>
        <w:t>nastoupit k odstraňování takto reklamované vady nejpozději do 24 hod. od obdržení reklamace. Pro prodlen</w:t>
      </w:r>
      <w:r w:rsidR="001E07FC" w:rsidRPr="0071003A">
        <w:rPr>
          <w:rFonts w:ascii="Arial" w:hAnsi="Arial" w:cs="Arial"/>
          <w:sz w:val="22"/>
          <w:szCs w:val="22"/>
        </w:rPr>
        <w:t xml:space="preserve">í zhotovitele s nastoupením na </w:t>
      </w:r>
      <w:r w:rsidRPr="0071003A">
        <w:rPr>
          <w:rFonts w:ascii="Arial" w:hAnsi="Arial" w:cs="Arial"/>
          <w:sz w:val="22"/>
          <w:szCs w:val="22"/>
        </w:rPr>
        <w:t>odstraňování takovéto havarijní reklamované vady sjednávají obě smluvní strany smluvní pokutu ve výši 500,- Kč za každou hodinu, o kterou zhotovitel nastoupí k odstraňování reklamované vady později.</w:t>
      </w:r>
    </w:p>
    <w:p w14:paraId="0DF094B9" w14:textId="77777777"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lastRenderedPageBreak/>
        <w:t xml:space="preserve">Pokud zhotovitel nevyklidí staveniště ve sjednaném termínu, nejpozději však ve lhůtě do patnácti dnů od termínu předání a převzetí díla, je povinen zaplatit objednateli smluvní pokutu </w:t>
      </w:r>
      <w:r w:rsidR="0071003A" w:rsidRPr="0071003A">
        <w:rPr>
          <w:rFonts w:ascii="Arial" w:hAnsi="Arial" w:cs="Arial"/>
          <w:sz w:val="22"/>
          <w:szCs w:val="22"/>
        </w:rPr>
        <w:t>2.500</w:t>
      </w:r>
      <w:r w:rsidRPr="0071003A">
        <w:rPr>
          <w:rFonts w:ascii="Arial" w:hAnsi="Arial" w:cs="Arial"/>
          <w:sz w:val="22"/>
          <w:szCs w:val="22"/>
        </w:rPr>
        <w:t>,- Kč za každý i započatý den prodlení.</w:t>
      </w:r>
    </w:p>
    <w:p w14:paraId="618624EB" w14:textId="77777777"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V případě prodlení objednatele s placením jednotlivých faktur je objednatel povinen zaplatit zhotoviteli úrok z prodlení ve výši </w:t>
      </w:r>
      <w:proofErr w:type="gramStart"/>
      <w:r w:rsidRPr="0071003A">
        <w:rPr>
          <w:rFonts w:ascii="Arial" w:hAnsi="Arial" w:cs="Arial"/>
          <w:sz w:val="22"/>
          <w:szCs w:val="22"/>
        </w:rPr>
        <w:t>0,</w:t>
      </w:r>
      <w:r w:rsidR="0071003A" w:rsidRPr="0071003A">
        <w:rPr>
          <w:rFonts w:ascii="Arial" w:hAnsi="Arial" w:cs="Arial"/>
          <w:sz w:val="22"/>
          <w:szCs w:val="22"/>
        </w:rPr>
        <w:t>0</w:t>
      </w:r>
      <w:r w:rsidRPr="0071003A">
        <w:rPr>
          <w:rFonts w:ascii="Arial" w:hAnsi="Arial" w:cs="Arial"/>
          <w:sz w:val="22"/>
          <w:szCs w:val="22"/>
        </w:rPr>
        <w:t>5%</w:t>
      </w:r>
      <w:proofErr w:type="gramEnd"/>
      <w:r w:rsidRPr="0071003A">
        <w:rPr>
          <w:rFonts w:ascii="Arial" w:hAnsi="Arial" w:cs="Arial"/>
          <w:sz w:val="22"/>
          <w:szCs w:val="22"/>
        </w:rPr>
        <w:t xml:space="preserve"> z dlužné částky za každý </w:t>
      </w:r>
      <w:r w:rsidR="004F22EF" w:rsidRPr="0071003A">
        <w:rPr>
          <w:rFonts w:ascii="Arial" w:hAnsi="Arial" w:cs="Arial"/>
          <w:sz w:val="22"/>
          <w:szCs w:val="22"/>
        </w:rPr>
        <w:t>den</w:t>
      </w:r>
      <w:r w:rsidR="001E07FC" w:rsidRPr="0071003A">
        <w:rPr>
          <w:rFonts w:ascii="Arial" w:hAnsi="Arial" w:cs="Arial"/>
          <w:sz w:val="22"/>
          <w:szCs w:val="22"/>
        </w:rPr>
        <w:t xml:space="preserve"> prodlení.</w:t>
      </w:r>
    </w:p>
    <w:p w14:paraId="72432F8C" w14:textId="77777777"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Sankci vyúčtuje oprávněná strana straně povinné písemnou formou. Ve vyúčtování </w:t>
      </w:r>
      <w:r w:rsidR="000A623E" w:rsidRPr="0071003A">
        <w:rPr>
          <w:rFonts w:ascii="Arial" w:hAnsi="Arial" w:cs="Arial"/>
          <w:sz w:val="22"/>
          <w:szCs w:val="22"/>
        </w:rPr>
        <w:t>m</w:t>
      </w:r>
      <w:r w:rsidRPr="0071003A">
        <w:rPr>
          <w:rFonts w:ascii="Arial" w:hAnsi="Arial" w:cs="Arial"/>
          <w:sz w:val="22"/>
          <w:szCs w:val="22"/>
        </w:rPr>
        <w:t xml:space="preserve">usí být uvedeno to </w:t>
      </w:r>
      <w:r w:rsidRPr="0071003A">
        <w:rPr>
          <w:rFonts w:ascii="Arial" w:hAnsi="Arial" w:cs="Arial"/>
          <w:sz w:val="22"/>
          <w:szCs w:val="22"/>
        </w:rPr>
        <w:tab/>
        <w:t xml:space="preserve">ustanovení smlouvy, které k vyúčtování sankce opravňuje, a způsob výpočtu celkové výše sankce. Strana povinná se </w:t>
      </w:r>
      <w:r w:rsidR="00EB02E6" w:rsidRPr="0071003A">
        <w:rPr>
          <w:rFonts w:ascii="Arial" w:hAnsi="Arial" w:cs="Arial"/>
          <w:sz w:val="22"/>
          <w:szCs w:val="22"/>
        </w:rPr>
        <w:tab/>
      </w:r>
      <w:r w:rsidRPr="0071003A">
        <w:rPr>
          <w:rFonts w:ascii="Arial" w:hAnsi="Arial" w:cs="Arial"/>
          <w:sz w:val="22"/>
          <w:szCs w:val="22"/>
        </w:rPr>
        <w:t>musí k vyúčtování sankce vyjádřit nejpozději do deseti dnů ode dne</w:t>
      </w:r>
      <w:r w:rsidR="001E07FC" w:rsidRPr="0071003A">
        <w:rPr>
          <w:rFonts w:ascii="Arial" w:hAnsi="Arial" w:cs="Arial"/>
          <w:sz w:val="22"/>
          <w:szCs w:val="22"/>
        </w:rPr>
        <w:t xml:space="preserve"> jeho obdržení, jinak se má za </w:t>
      </w:r>
      <w:r w:rsidRPr="0071003A">
        <w:rPr>
          <w:rFonts w:ascii="Arial" w:hAnsi="Arial" w:cs="Arial"/>
          <w:sz w:val="22"/>
          <w:szCs w:val="22"/>
        </w:rPr>
        <w:t xml:space="preserve">to, </w:t>
      </w:r>
      <w:r w:rsidR="001E07FC" w:rsidRPr="0071003A">
        <w:rPr>
          <w:rFonts w:ascii="Arial" w:hAnsi="Arial" w:cs="Arial"/>
          <w:sz w:val="22"/>
          <w:szCs w:val="22"/>
        </w:rPr>
        <w:t xml:space="preserve">že s </w:t>
      </w:r>
      <w:r w:rsidR="000A623E" w:rsidRPr="0071003A">
        <w:rPr>
          <w:rFonts w:ascii="Arial" w:hAnsi="Arial" w:cs="Arial"/>
          <w:sz w:val="22"/>
          <w:szCs w:val="22"/>
        </w:rPr>
        <w:t xml:space="preserve">vyúčtováním </w:t>
      </w:r>
      <w:r w:rsidRPr="0071003A">
        <w:rPr>
          <w:rFonts w:ascii="Arial" w:hAnsi="Arial" w:cs="Arial"/>
          <w:sz w:val="22"/>
          <w:szCs w:val="22"/>
        </w:rPr>
        <w:t xml:space="preserve">souhlasí. Vyjádřením se v tomto případě rozumí písemné stanovisko strany povinné. Nesouhlasí-li strana povinná s vyúčtováním sankce, je povinna písemně ve sjednané lhůtě sdělit oprávněné straně důvody, pro které vyúčtování sankce neuznává. </w:t>
      </w:r>
    </w:p>
    <w:p w14:paraId="16840872" w14:textId="77777777"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Zaplacením sankce (smluvní pokuty) není dotčen nárok objednatele na náhradu škody způsobené mu porušením povinnosti zhotovitele, na niž se sankce vztahuje.</w:t>
      </w:r>
    </w:p>
    <w:p w14:paraId="6244B72F" w14:textId="77777777" w:rsidR="00C915EE" w:rsidRPr="0071003A" w:rsidRDefault="000A623E"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VI</w:t>
      </w:r>
      <w:r w:rsidR="00C915EE" w:rsidRPr="0071003A">
        <w:rPr>
          <w:rFonts w:ascii="Arial" w:hAnsi="Arial" w:cs="Arial"/>
          <w:b/>
          <w:sz w:val="22"/>
          <w:szCs w:val="22"/>
        </w:rPr>
        <w:t>. Staveniště</w:t>
      </w:r>
    </w:p>
    <w:p w14:paraId="013461A4" w14:textId="12472B65" w:rsidR="00C915EE" w:rsidRPr="0071003A" w:rsidRDefault="00C915EE" w:rsidP="00012040">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Objednatel je povinen předat zhotoviteli staveniště</w:t>
      </w:r>
      <w:r w:rsidR="001E07FC" w:rsidRPr="0071003A">
        <w:rPr>
          <w:rFonts w:ascii="Arial" w:hAnsi="Arial" w:cs="Arial"/>
          <w:sz w:val="22"/>
          <w:szCs w:val="22"/>
        </w:rPr>
        <w:t xml:space="preserve"> </w:t>
      </w:r>
      <w:r w:rsidRPr="0071003A">
        <w:rPr>
          <w:rFonts w:ascii="Arial" w:hAnsi="Arial" w:cs="Arial"/>
          <w:sz w:val="22"/>
          <w:szCs w:val="22"/>
        </w:rPr>
        <w:t xml:space="preserve">nejpozději do deseti dnů </w:t>
      </w:r>
      <w:r w:rsidR="004A6009">
        <w:rPr>
          <w:rFonts w:ascii="Arial" w:hAnsi="Arial" w:cs="Arial"/>
          <w:sz w:val="22"/>
          <w:szCs w:val="22"/>
        </w:rPr>
        <w:t>od účinnosti smlouvy</w:t>
      </w:r>
      <w:r w:rsidRPr="0071003A">
        <w:rPr>
          <w:rFonts w:ascii="Arial" w:hAnsi="Arial" w:cs="Arial"/>
          <w:sz w:val="22"/>
          <w:szCs w:val="22"/>
        </w:rPr>
        <w:t>, pokud se strany písemně nedohodnou jinak. Splnění termínu předání staveniště je podstatnou náležitostí smlouvy, na níž je závislé splnění termínu předání a převzetí díla.</w:t>
      </w:r>
      <w:r w:rsidR="001E07FC" w:rsidRPr="0071003A">
        <w:rPr>
          <w:rFonts w:ascii="Arial" w:hAnsi="Arial" w:cs="Arial"/>
          <w:sz w:val="22"/>
          <w:szCs w:val="22"/>
        </w:rPr>
        <w:t xml:space="preserve"> </w:t>
      </w:r>
      <w:r w:rsidRPr="0071003A">
        <w:rPr>
          <w:rFonts w:ascii="Arial" w:hAnsi="Arial" w:cs="Arial"/>
          <w:sz w:val="22"/>
          <w:szCs w:val="22"/>
        </w:rPr>
        <w:t xml:space="preserve">Zhotovitel je povinen seznámit se po převzetí staveniště s rozmístěním a trasou stávajících inženýrských sítí na staveništi a přilehlých pozemcích dotčených </w:t>
      </w:r>
      <w:r w:rsidR="000A623E" w:rsidRPr="0071003A">
        <w:rPr>
          <w:rFonts w:ascii="Arial" w:hAnsi="Arial" w:cs="Arial"/>
          <w:sz w:val="22"/>
          <w:szCs w:val="22"/>
        </w:rPr>
        <w:t xml:space="preserve">prováděním </w:t>
      </w:r>
      <w:r w:rsidRPr="0071003A">
        <w:rPr>
          <w:rFonts w:ascii="Arial" w:hAnsi="Arial" w:cs="Arial"/>
          <w:sz w:val="22"/>
          <w:szCs w:val="22"/>
        </w:rPr>
        <w:t>díla a zabezpečit jejich vytýčení a tyto buď vhodným způsobem přeložit</w:t>
      </w:r>
      <w:r w:rsidR="00F40D35" w:rsidRPr="0071003A">
        <w:rPr>
          <w:rFonts w:ascii="Arial" w:hAnsi="Arial" w:cs="Arial"/>
          <w:sz w:val="22"/>
          <w:szCs w:val="22"/>
        </w:rPr>
        <w:t>,</w:t>
      </w:r>
      <w:r w:rsidRPr="0071003A">
        <w:rPr>
          <w:rFonts w:ascii="Arial" w:hAnsi="Arial" w:cs="Arial"/>
          <w:sz w:val="22"/>
          <w:szCs w:val="22"/>
        </w:rPr>
        <w:t xml:space="preserve"> nebo chránit tak, aby v průběhu provádění díla nedošlo k jejich poškození. Zhotovitel je povinen dodržovat všechny podmínky správců nebo vlastníků sítí a nese veškeré důsledky a škody vzniklé jejich nedodržením. O předání a převzetí staveniště vyhotoví objednatel písemný protokol, který obě strany podepíší. Za den a hodinu předání staveniště se považuje okamžik, kdy dojde k oboustrannému podpisu příslušného protokolu.</w:t>
      </w:r>
    </w:p>
    <w:p w14:paraId="519282B4" w14:textId="77777777"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 Zařízení staveniště vybuduje </w:t>
      </w:r>
      <w:r w:rsidR="00285C6D" w:rsidRPr="0071003A">
        <w:rPr>
          <w:rFonts w:ascii="Arial" w:hAnsi="Arial" w:cs="Arial"/>
          <w:sz w:val="22"/>
          <w:szCs w:val="22"/>
        </w:rPr>
        <w:t>v rozsahu nezbytném zhotovitel</w:t>
      </w:r>
      <w:r w:rsidRPr="0071003A">
        <w:rPr>
          <w:rFonts w:ascii="Arial" w:hAnsi="Arial" w:cs="Arial"/>
          <w:sz w:val="22"/>
          <w:szCs w:val="22"/>
        </w:rPr>
        <w:t>. Zhotovitel je povinen zabezpečit samostatná měřící místa na úhradu jím spotřebovaných energií a tyto uhradit</w:t>
      </w:r>
      <w:r w:rsidR="00285C6D" w:rsidRPr="0071003A">
        <w:rPr>
          <w:rFonts w:ascii="Arial" w:hAnsi="Arial" w:cs="Arial"/>
          <w:sz w:val="22"/>
          <w:szCs w:val="22"/>
        </w:rPr>
        <w:t xml:space="preserve"> na zá</w:t>
      </w:r>
      <w:r w:rsidR="001E07FC" w:rsidRPr="0071003A">
        <w:rPr>
          <w:rFonts w:ascii="Arial" w:hAnsi="Arial" w:cs="Arial"/>
          <w:sz w:val="22"/>
          <w:szCs w:val="22"/>
        </w:rPr>
        <w:t xml:space="preserve">kladě faktury objednatele, dle </w:t>
      </w:r>
      <w:r w:rsidR="00285C6D" w:rsidRPr="0071003A">
        <w:rPr>
          <w:rFonts w:ascii="Arial" w:hAnsi="Arial" w:cs="Arial"/>
          <w:sz w:val="22"/>
          <w:szCs w:val="22"/>
        </w:rPr>
        <w:t>údajů zapsaných při předání staveniště.</w:t>
      </w:r>
    </w:p>
    <w:p w14:paraId="7CAD2115" w14:textId="77777777"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Veškerá potřebná povolení k užívání veřej</w:t>
      </w:r>
      <w:r w:rsidR="00F40D35" w:rsidRPr="0071003A">
        <w:rPr>
          <w:rFonts w:ascii="Arial" w:hAnsi="Arial" w:cs="Arial"/>
          <w:sz w:val="22"/>
          <w:szCs w:val="22"/>
        </w:rPr>
        <w:t xml:space="preserve">ných ploch, případně k překopům </w:t>
      </w:r>
      <w:r w:rsidRPr="0071003A">
        <w:rPr>
          <w:rFonts w:ascii="Arial" w:hAnsi="Arial" w:cs="Arial"/>
          <w:sz w:val="22"/>
          <w:szCs w:val="22"/>
        </w:rPr>
        <w:t>veřejných komunikací zajišťuje zhotovitel. Zhotovitel je povinen udržovat na staveništi pořádek. Zhotovitel je povinen průběžně a neprodleně ze staveniště od</w:t>
      </w:r>
      <w:r w:rsidR="00F40D35" w:rsidRPr="0071003A">
        <w:rPr>
          <w:rFonts w:ascii="Arial" w:hAnsi="Arial" w:cs="Arial"/>
          <w:sz w:val="22"/>
          <w:szCs w:val="22"/>
        </w:rPr>
        <w:t xml:space="preserve">straňovat všechny druhy odpadů, </w:t>
      </w:r>
      <w:r w:rsidRPr="0071003A">
        <w:rPr>
          <w:rFonts w:ascii="Arial" w:hAnsi="Arial" w:cs="Arial"/>
          <w:sz w:val="22"/>
          <w:szCs w:val="22"/>
        </w:rPr>
        <w:t>stavební suti a nepotřebného materiálu. Zhotovitel je rovněž povinen zabezpečit, aby odpad vzniklý z jeho činnosti nebo stavební materiál nebyl umísťován mimo staveniště.</w:t>
      </w:r>
    </w:p>
    <w:p w14:paraId="18DB2B4D" w14:textId="77777777"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odstranit zařízení staveniště a vyklidit staveniště nejpozději do </w:t>
      </w:r>
      <w:r w:rsidR="00285C6D" w:rsidRPr="0071003A">
        <w:rPr>
          <w:rFonts w:ascii="Arial" w:hAnsi="Arial" w:cs="Arial"/>
          <w:sz w:val="22"/>
          <w:szCs w:val="22"/>
        </w:rPr>
        <w:t>10</w:t>
      </w:r>
      <w:r w:rsidRPr="0071003A">
        <w:rPr>
          <w:rFonts w:ascii="Arial" w:hAnsi="Arial" w:cs="Arial"/>
          <w:sz w:val="22"/>
          <w:szCs w:val="22"/>
        </w:rPr>
        <w:t xml:space="preserve"> dnů ode dne předání a převzetí díla, pokud se strany nedohodnou jinak. Nevyklidí-li zhotovitel staveniště ve sjednaném termínu, je objednatel oprávněn zabezpečit vyklizení staveniště třetí osobou a náklady s tím spojené uhradí objednateli zhotovitel.</w:t>
      </w:r>
    </w:p>
    <w:p w14:paraId="2B18E870" w14:textId="77777777" w:rsidR="00C915EE" w:rsidRPr="0071003A" w:rsidRDefault="000A623E" w:rsidP="00FB347C">
      <w:pPr>
        <w:spacing w:before="240" w:after="120"/>
        <w:jc w:val="center"/>
        <w:outlineLvl w:val="0"/>
        <w:rPr>
          <w:rFonts w:ascii="Arial" w:hAnsi="Arial" w:cs="Arial"/>
          <w:b/>
          <w:sz w:val="22"/>
          <w:szCs w:val="22"/>
        </w:rPr>
      </w:pPr>
      <w:r w:rsidRPr="0071003A">
        <w:rPr>
          <w:rFonts w:ascii="Arial" w:hAnsi="Arial" w:cs="Arial"/>
          <w:b/>
          <w:sz w:val="22"/>
          <w:szCs w:val="22"/>
        </w:rPr>
        <w:t>VII</w:t>
      </w:r>
      <w:r w:rsidR="00C915EE" w:rsidRPr="0071003A">
        <w:rPr>
          <w:rFonts w:ascii="Arial" w:hAnsi="Arial" w:cs="Arial"/>
          <w:b/>
          <w:sz w:val="22"/>
          <w:szCs w:val="22"/>
        </w:rPr>
        <w:t>. Stavební deník</w:t>
      </w:r>
    </w:p>
    <w:p w14:paraId="7599E4C1" w14:textId="3A0034A5" w:rsidR="00C915EE"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lastRenderedPageBreak/>
        <w:t>Zhotovitel je povinen vést ode dne předání a převzetí staveniště o pracích, které provádí, stavební deník</w:t>
      </w:r>
      <w:r w:rsidR="00285C6D" w:rsidRPr="0071003A">
        <w:rPr>
          <w:rFonts w:ascii="Arial" w:hAnsi="Arial" w:cs="Arial"/>
          <w:sz w:val="22"/>
          <w:szCs w:val="22"/>
        </w:rPr>
        <w:t>, v souladu s vyhláškou č. 499/2006 Sb.</w:t>
      </w:r>
      <w:r w:rsidR="00C17CA2">
        <w:rPr>
          <w:rFonts w:ascii="Arial" w:hAnsi="Arial" w:cs="Arial"/>
          <w:sz w:val="22"/>
          <w:szCs w:val="22"/>
        </w:rPr>
        <w:t>, o dokumentaci staveb, ve znění pozdějších předpisů.</w:t>
      </w:r>
      <w:r w:rsidRPr="0071003A">
        <w:rPr>
          <w:rFonts w:ascii="Arial" w:hAnsi="Arial" w:cs="Arial"/>
          <w:sz w:val="22"/>
          <w:szCs w:val="22"/>
        </w:rPr>
        <w:t xml:space="preserve"> Stavební deník musí být v pracovní dny</w:t>
      </w:r>
      <w:r w:rsidR="002A7412" w:rsidRPr="0071003A">
        <w:rPr>
          <w:rFonts w:ascii="Arial" w:hAnsi="Arial" w:cs="Arial"/>
          <w:sz w:val="22"/>
          <w:szCs w:val="22"/>
        </w:rPr>
        <w:t>,</w:t>
      </w:r>
      <w:r w:rsidRPr="0071003A">
        <w:rPr>
          <w:rFonts w:ascii="Arial" w:hAnsi="Arial" w:cs="Arial"/>
          <w:sz w:val="22"/>
          <w:szCs w:val="22"/>
        </w:rPr>
        <w:t xml:space="preserve"> kdy se na stavbě pracuje, přístupný oprávněným osobám objednatele, případně jiným osobám oprávněným do stavebního deníku zapisovat. Povinnost vést stavební deník končí podepsáním zápisu o předání a převzetí díla.</w:t>
      </w:r>
      <w:r w:rsidR="000A623E" w:rsidRPr="0071003A">
        <w:rPr>
          <w:rFonts w:ascii="Arial" w:hAnsi="Arial" w:cs="Arial"/>
          <w:sz w:val="22"/>
          <w:szCs w:val="22"/>
        </w:rPr>
        <w:t xml:space="preserve"> </w:t>
      </w:r>
      <w:r w:rsidRPr="0071003A">
        <w:rPr>
          <w:rFonts w:ascii="Arial" w:hAnsi="Arial" w:cs="Arial"/>
          <w:sz w:val="22"/>
          <w:szCs w:val="22"/>
        </w:rPr>
        <w:t>V případě výskytu kolaudačních vad nebo jiných podmínek kolaudačního rozhodnutí, končí povinnost vést stavební deník až dnem jejich úplného odstranění nebo splnění. Povinnost archivovat stavební deník po dobu nejméně 10 let ode dne vydání kolaudačního rozhodnutí má objednatel.</w:t>
      </w:r>
      <w:r w:rsidR="001E07FC" w:rsidRPr="0071003A">
        <w:rPr>
          <w:rFonts w:ascii="Arial" w:hAnsi="Arial" w:cs="Arial"/>
          <w:sz w:val="22"/>
          <w:szCs w:val="22"/>
        </w:rPr>
        <w:t xml:space="preserve"> </w:t>
      </w:r>
      <w:r w:rsidRPr="0071003A">
        <w:rPr>
          <w:rFonts w:ascii="Arial" w:hAnsi="Arial" w:cs="Arial"/>
          <w:sz w:val="22"/>
          <w:szCs w:val="22"/>
        </w:rPr>
        <w:t>Do stavebního deníku zapisuje zhotovitel veškeré skutečnosti rozhodné pro provádění díla</w:t>
      </w:r>
      <w:r w:rsidR="00C21320" w:rsidRPr="0071003A">
        <w:rPr>
          <w:rFonts w:ascii="Arial" w:hAnsi="Arial" w:cs="Arial"/>
          <w:sz w:val="22"/>
          <w:szCs w:val="22"/>
        </w:rPr>
        <w:t xml:space="preserve"> denně</w:t>
      </w:r>
      <w:r w:rsidRPr="0071003A">
        <w:rPr>
          <w:rFonts w:ascii="Arial" w:hAnsi="Arial" w:cs="Arial"/>
          <w:sz w:val="22"/>
          <w:szCs w:val="22"/>
        </w:rPr>
        <w:t>.</w:t>
      </w:r>
    </w:p>
    <w:p w14:paraId="2BE9B8AD" w14:textId="17CD1752" w:rsidR="00C915EE"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Do </w:t>
      </w:r>
      <w:r w:rsidR="00C17CA2">
        <w:rPr>
          <w:rFonts w:ascii="Arial" w:hAnsi="Arial" w:cs="Arial"/>
          <w:sz w:val="22"/>
          <w:szCs w:val="22"/>
        </w:rPr>
        <w:t>s</w:t>
      </w:r>
      <w:r w:rsidRPr="0071003A">
        <w:rPr>
          <w:rFonts w:ascii="Arial" w:hAnsi="Arial" w:cs="Arial"/>
          <w:sz w:val="22"/>
          <w:szCs w:val="22"/>
        </w:rPr>
        <w:t xml:space="preserve">tavebního deníku jsou oprávněni zapisovat, </w:t>
      </w:r>
      <w:r w:rsidR="004F22EF" w:rsidRPr="0071003A">
        <w:rPr>
          <w:rFonts w:ascii="Arial" w:hAnsi="Arial" w:cs="Arial"/>
          <w:sz w:val="22"/>
          <w:szCs w:val="22"/>
        </w:rPr>
        <w:t xml:space="preserve">jakož i nahlížet nebo pořizovat </w:t>
      </w:r>
      <w:r w:rsidRPr="0071003A">
        <w:rPr>
          <w:rFonts w:ascii="Arial" w:hAnsi="Arial" w:cs="Arial"/>
          <w:sz w:val="22"/>
          <w:szCs w:val="22"/>
        </w:rPr>
        <w:t>výpisy oprávnění zástupci objednatele, zejména pak TD</w:t>
      </w:r>
      <w:r w:rsidR="00C21320" w:rsidRPr="0071003A">
        <w:rPr>
          <w:rFonts w:ascii="Arial" w:hAnsi="Arial" w:cs="Arial"/>
          <w:sz w:val="22"/>
          <w:szCs w:val="22"/>
        </w:rPr>
        <w:t>S</w:t>
      </w:r>
      <w:r w:rsidRPr="0071003A">
        <w:rPr>
          <w:rFonts w:ascii="Arial" w:hAnsi="Arial" w:cs="Arial"/>
          <w:sz w:val="22"/>
          <w:szCs w:val="22"/>
        </w:rPr>
        <w:t xml:space="preserve"> </w:t>
      </w:r>
      <w:r w:rsidR="002A7412" w:rsidRPr="0071003A">
        <w:rPr>
          <w:rFonts w:ascii="Arial" w:hAnsi="Arial" w:cs="Arial"/>
          <w:sz w:val="22"/>
          <w:szCs w:val="22"/>
        </w:rPr>
        <w:t xml:space="preserve">případně </w:t>
      </w:r>
      <w:r w:rsidR="004F22EF" w:rsidRPr="0071003A">
        <w:rPr>
          <w:rFonts w:ascii="Arial" w:hAnsi="Arial" w:cs="Arial"/>
          <w:sz w:val="22"/>
          <w:szCs w:val="22"/>
        </w:rPr>
        <w:t xml:space="preserve">Koordinátor </w:t>
      </w:r>
      <w:r w:rsidRPr="0071003A">
        <w:rPr>
          <w:rFonts w:ascii="Arial" w:hAnsi="Arial" w:cs="Arial"/>
          <w:sz w:val="22"/>
          <w:szCs w:val="22"/>
        </w:rPr>
        <w:t>bezpečnosti práce</w:t>
      </w:r>
      <w:r w:rsidR="002A7412" w:rsidRPr="0071003A">
        <w:rPr>
          <w:rFonts w:ascii="Arial" w:hAnsi="Arial" w:cs="Arial"/>
          <w:sz w:val="22"/>
          <w:szCs w:val="22"/>
        </w:rPr>
        <w:t xml:space="preserve"> na staveništi</w:t>
      </w:r>
      <w:r w:rsidRPr="0071003A">
        <w:rPr>
          <w:rFonts w:ascii="Arial" w:hAnsi="Arial" w:cs="Arial"/>
          <w:sz w:val="22"/>
          <w:szCs w:val="22"/>
        </w:rPr>
        <w:t xml:space="preserve"> a oprávnění zástupci zhotovitele. Dále</w:t>
      </w:r>
      <w:r w:rsidR="008B3B6D" w:rsidRPr="0071003A">
        <w:rPr>
          <w:rFonts w:ascii="Arial" w:hAnsi="Arial" w:cs="Arial"/>
          <w:sz w:val="22"/>
          <w:szCs w:val="22"/>
        </w:rPr>
        <w:t xml:space="preserve"> v případě potřeby</w:t>
      </w:r>
      <w:r w:rsidRPr="0071003A">
        <w:rPr>
          <w:rFonts w:ascii="Arial" w:hAnsi="Arial" w:cs="Arial"/>
          <w:sz w:val="22"/>
          <w:szCs w:val="22"/>
        </w:rPr>
        <w:t xml:space="preserve"> osoba pověřená výkonem </w:t>
      </w:r>
      <w:r w:rsidR="00C17CA2">
        <w:rPr>
          <w:rFonts w:ascii="Arial" w:hAnsi="Arial" w:cs="Arial"/>
          <w:sz w:val="22"/>
          <w:szCs w:val="22"/>
        </w:rPr>
        <w:t>a</w:t>
      </w:r>
      <w:r w:rsidRPr="0071003A">
        <w:rPr>
          <w:rFonts w:ascii="Arial" w:hAnsi="Arial" w:cs="Arial"/>
          <w:sz w:val="22"/>
          <w:szCs w:val="22"/>
        </w:rPr>
        <w:t>utorského dozoru, zástupci orgánů státního stavebního do</w:t>
      </w:r>
      <w:r w:rsidR="004F22EF" w:rsidRPr="0071003A">
        <w:rPr>
          <w:rFonts w:ascii="Arial" w:hAnsi="Arial" w:cs="Arial"/>
          <w:sz w:val="22"/>
          <w:szCs w:val="22"/>
        </w:rPr>
        <w:t xml:space="preserve">hledu a zástupci orgánů státní </w:t>
      </w:r>
      <w:r w:rsidRPr="0071003A">
        <w:rPr>
          <w:rFonts w:ascii="Arial" w:hAnsi="Arial" w:cs="Arial"/>
          <w:sz w:val="22"/>
          <w:szCs w:val="22"/>
        </w:rPr>
        <w:t xml:space="preserve">památkové péče. Zápisy do Stavebního deníku musí být prováděny čitelně a musí být </w:t>
      </w:r>
      <w:r w:rsidR="004F22EF" w:rsidRPr="0071003A">
        <w:rPr>
          <w:rFonts w:ascii="Arial" w:hAnsi="Arial" w:cs="Arial"/>
          <w:sz w:val="22"/>
          <w:szCs w:val="22"/>
        </w:rPr>
        <w:t xml:space="preserve">vždy opatřeny datem a podepsány </w:t>
      </w:r>
      <w:r w:rsidRPr="0071003A">
        <w:rPr>
          <w:rFonts w:ascii="Arial" w:hAnsi="Arial" w:cs="Arial"/>
          <w:sz w:val="22"/>
          <w:szCs w:val="22"/>
        </w:rPr>
        <w:t>osobou, která příslušný zápis učinila.</w:t>
      </w:r>
    </w:p>
    <w:p w14:paraId="405E825D" w14:textId="77777777" w:rsidR="00C21320"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Pro účely kontroly průběhu provádění díla organizuje objednatel kontrolní dny stavby </w:t>
      </w:r>
      <w:r w:rsidR="00C21320" w:rsidRPr="0071003A">
        <w:rPr>
          <w:rFonts w:ascii="Arial" w:hAnsi="Arial" w:cs="Arial"/>
          <w:sz w:val="22"/>
          <w:szCs w:val="22"/>
        </w:rPr>
        <w:t xml:space="preserve">vždy ve čtvrtek v 10:00 hod., případně </w:t>
      </w:r>
      <w:r w:rsidRPr="0071003A">
        <w:rPr>
          <w:rFonts w:ascii="Arial" w:hAnsi="Arial" w:cs="Arial"/>
          <w:sz w:val="22"/>
          <w:szCs w:val="22"/>
        </w:rPr>
        <w:t>v termínech nezbytných pro řádné provádění kontroly</w:t>
      </w:r>
      <w:r w:rsidR="00C21320" w:rsidRPr="0071003A">
        <w:rPr>
          <w:rFonts w:ascii="Arial" w:hAnsi="Arial" w:cs="Arial"/>
          <w:sz w:val="22"/>
          <w:szCs w:val="22"/>
        </w:rPr>
        <w:t>.</w:t>
      </w:r>
      <w:r w:rsidRPr="0071003A">
        <w:rPr>
          <w:rFonts w:ascii="Arial" w:hAnsi="Arial" w:cs="Arial"/>
          <w:sz w:val="22"/>
          <w:szCs w:val="22"/>
        </w:rPr>
        <w:t xml:space="preserve"> Kontrolních dnů jsou povinni se</w:t>
      </w:r>
      <w:r w:rsidR="00886C3E" w:rsidRPr="0071003A">
        <w:rPr>
          <w:rFonts w:ascii="Arial" w:hAnsi="Arial" w:cs="Arial"/>
          <w:sz w:val="22"/>
          <w:szCs w:val="22"/>
        </w:rPr>
        <w:t xml:space="preserve"> zúčastnit zástupci objednatele </w:t>
      </w:r>
      <w:r w:rsidRPr="0071003A">
        <w:rPr>
          <w:rFonts w:ascii="Arial" w:hAnsi="Arial" w:cs="Arial"/>
          <w:sz w:val="22"/>
          <w:szCs w:val="22"/>
        </w:rPr>
        <w:t>včetně osob vykonávajících funkci TD</w:t>
      </w:r>
      <w:r w:rsidR="00C21320" w:rsidRPr="0071003A">
        <w:rPr>
          <w:rFonts w:ascii="Arial" w:hAnsi="Arial" w:cs="Arial"/>
          <w:sz w:val="22"/>
          <w:szCs w:val="22"/>
        </w:rPr>
        <w:t>S</w:t>
      </w:r>
      <w:r w:rsidRPr="0071003A">
        <w:rPr>
          <w:rFonts w:ascii="Arial" w:hAnsi="Arial" w:cs="Arial"/>
          <w:sz w:val="22"/>
          <w:szCs w:val="22"/>
        </w:rPr>
        <w:t xml:space="preserve"> a autorského dozoru a zástupci zhotovitele. Obsahem kontrolního dne je zejména zpráva zhotovitele o postupu prací, kontrola časového a finančního plnění provádění prací a připomínky a podněty osob </w:t>
      </w:r>
      <w:r w:rsidR="00C21320" w:rsidRPr="0071003A">
        <w:rPr>
          <w:rFonts w:ascii="Arial" w:hAnsi="Arial" w:cs="Arial"/>
          <w:sz w:val="22"/>
          <w:szCs w:val="22"/>
        </w:rPr>
        <w:t>vykonávajících funkci TDS</w:t>
      </w:r>
      <w:r w:rsidRPr="0071003A">
        <w:rPr>
          <w:rFonts w:ascii="Arial" w:hAnsi="Arial" w:cs="Arial"/>
          <w:sz w:val="22"/>
          <w:szCs w:val="22"/>
        </w:rPr>
        <w:t xml:space="preserve"> a autorského dozoru a stanovení případných nápravných opatření a úkolů. </w:t>
      </w:r>
      <w:r w:rsidR="00C21320" w:rsidRPr="0071003A">
        <w:rPr>
          <w:rFonts w:ascii="Arial" w:hAnsi="Arial" w:cs="Arial"/>
          <w:sz w:val="22"/>
          <w:szCs w:val="22"/>
        </w:rPr>
        <w:t>TDS</w:t>
      </w:r>
      <w:r w:rsidRPr="0071003A">
        <w:rPr>
          <w:rFonts w:ascii="Arial" w:hAnsi="Arial" w:cs="Arial"/>
          <w:sz w:val="22"/>
          <w:szCs w:val="22"/>
        </w:rPr>
        <w:t xml:space="preserve"> pořizuje z kontrolního dne zápis o jednání, který </w:t>
      </w:r>
      <w:r w:rsidR="00C21320" w:rsidRPr="0071003A">
        <w:rPr>
          <w:rFonts w:ascii="Arial" w:hAnsi="Arial" w:cs="Arial"/>
          <w:sz w:val="22"/>
          <w:szCs w:val="22"/>
        </w:rPr>
        <w:t xml:space="preserve">na konci kontrolního dne stvrdí svým podpisem </w:t>
      </w:r>
      <w:r w:rsidRPr="0071003A">
        <w:rPr>
          <w:rFonts w:ascii="Arial" w:hAnsi="Arial" w:cs="Arial"/>
          <w:sz w:val="22"/>
          <w:szCs w:val="22"/>
        </w:rPr>
        <w:t>vš</w:t>
      </w:r>
      <w:r w:rsidR="00C21320" w:rsidRPr="0071003A">
        <w:rPr>
          <w:rFonts w:ascii="Arial" w:hAnsi="Arial" w:cs="Arial"/>
          <w:sz w:val="22"/>
          <w:szCs w:val="22"/>
        </w:rPr>
        <w:t>ichni</w:t>
      </w:r>
      <w:r w:rsidRPr="0071003A">
        <w:rPr>
          <w:rFonts w:ascii="Arial" w:hAnsi="Arial" w:cs="Arial"/>
          <w:sz w:val="22"/>
          <w:szCs w:val="22"/>
        </w:rPr>
        <w:t xml:space="preserve"> zúčastněn</w:t>
      </w:r>
      <w:r w:rsidR="00C21320" w:rsidRPr="0071003A">
        <w:rPr>
          <w:rFonts w:ascii="Arial" w:hAnsi="Arial" w:cs="Arial"/>
          <w:sz w:val="22"/>
          <w:szCs w:val="22"/>
        </w:rPr>
        <w:t>í</w:t>
      </w:r>
      <w:r w:rsidRPr="0071003A">
        <w:rPr>
          <w:rFonts w:ascii="Arial" w:hAnsi="Arial" w:cs="Arial"/>
          <w:sz w:val="22"/>
          <w:szCs w:val="22"/>
        </w:rPr>
        <w:t xml:space="preserve">. </w:t>
      </w:r>
    </w:p>
    <w:p w14:paraId="04BC0880" w14:textId="77777777" w:rsidR="00C915EE" w:rsidRPr="0071003A" w:rsidRDefault="00F919FC"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VIII</w:t>
      </w:r>
      <w:r w:rsidR="001E07FC" w:rsidRPr="0071003A">
        <w:rPr>
          <w:rFonts w:ascii="Arial" w:hAnsi="Arial" w:cs="Arial"/>
          <w:b/>
          <w:sz w:val="22"/>
          <w:szCs w:val="22"/>
        </w:rPr>
        <w:t xml:space="preserve">. </w:t>
      </w:r>
      <w:r w:rsidR="00C915EE" w:rsidRPr="0071003A">
        <w:rPr>
          <w:rFonts w:ascii="Arial" w:hAnsi="Arial" w:cs="Arial"/>
          <w:b/>
          <w:sz w:val="22"/>
          <w:szCs w:val="22"/>
        </w:rPr>
        <w:t>Provádění díla</w:t>
      </w:r>
    </w:p>
    <w:p w14:paraId="3C9EBA64" w14:textId="2D9B6412"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se zavazuje respektovat veškeré pokyny objednatele, týkající se realizace předmětného díla, změn provádění díla případně upozorňující na možné porušování smluvních povinností zhotovitele. Pokyny objednatele budou vydávány prostřednictvím TD</w:t>
      </w:r>
      <w:r w:rsidR="00C21320" w:rsidRPr="0071003A">
        <w:rPr>
          <w:rFonts w:ascii="Arial" w:hAnsi="Arial" w:cs="Arial"/>
          <w:sz w:val="22"/>
          <w:szCs w:val="22"/>
        </w:rPr>
        <w:t>S</w:t>
      </w:r>
      <w:r w:rsidRPr="0071003A">
        <w:rPr>
          <w:rFonts w:ascii="Arial" w:hAnsi="Arial" w:cs="Arial"/>
          <w:sz w:val="22"/>
          <w:szCs w:val="22"/>
        </w:rPr>
        <w:t xml:space="preserve">, jehož pokyny jsou pro </w:t>
      </w:r>
      <w:r w:rsidR="007B340E">
        <w:rPr>
          <w:rFonts w:ascii="Arial" w:hAnsi="Arial" w:cs="Arial"/>
          <w:sz w:val="22"/>
          <w:szCs w:val="22"/>
        </w:rPr>
        <w:t>z</w:t>
      </w:r>
      <w:r w:rsidRPr="0071003A">
        <w:rPr>
          <w:rFonts w:ascii="Arial" w:hAnsi="Arial" w:cs="Arial"/>
          <w:sz w:val="22"/>
          <w:szCs w:val="22"/>
        </w:rPr>
        <w:t>hotovitele závazné.</w:t>
      </w:r>
    </w:p>
    <w:p w14:paraId="30616865" w14:textId="77777777"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Materiál a věci, které jsou potřebné k provedení díla, je povinen opatřit zhotovitel, pokud v této smlouvě není výslovně uvedeno, že je opatří objednatel.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v termínu předání a převzetí díla soubor certifikátů rozhodujících materiálů užitých k vybudování díla.</w:t>
      </w:r>
    </w:p>
    <w:p w14:paraId="23EEAAE8" w14:textId="77777777"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61F534F" w14:textId="77777777"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provést pro všechny své zaměstnance pracující na díle, jakož i pro pracovníky </w:t>
      </w:r>
      <w:r w:rsidR="00886C3E" w:rsidRPr="0071003A">
        <w:rPr>
          <w:rFonts w:ascii="Arial" w:hAnsi="Arial" w:cs="Arial"/>
          <w:sz w:val="22"/>
          <w:szCs w:val="22"/>
        </w:rPr>
        <w:t>poddodavatelů</w:t>
      </w:r>
      <w:r w:rsidRPr="0071003A">
        <w:rPr>
          <w:rFonts w:ascii="Arial" w:hAnsi="Arial" w:cs="Arial"/>
          <w:sz w:val="22"/>
          <w:szCs w:val="22"/>
        </w:rPr>
        <w:t xml:space="preserve">, vstupní školení o bezpečnosti a ochraně zdraví při práci a o požární ochraně. Zhotovitel je rovněž povinen průběžně znalosti svých zaměstnanců o bezpečnosti a ochraně zdraví při práci a o požární ochraně obnovovat </w:t>
      </w:r>
      <w:r w:rsidRPr="0071003A">
        <w:rPr>
          <w:rFonts w:ascii="Arial" w:hAnsi="Arial" w:cs="Arial"/>
          <w:sz w:val="22"/>
          <w:szCs w:val="22"/>
        </w:rPr>
        <w:lastRenderedPageBreak/>
        <w:t>a kontrolovat. 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4ACBCD0C" w14:textId="77777777"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zabezpečit i veškerá bezpečností opatření na ochranu osob a majetku mimo prostor staveniště, jsou-li dotčeny prováděním prací na díle (zejména </w:t>
      </w:r>
      <w:r w:rsidR="002A7412" w:rsidRPr="0071003A">
        <w:rPr>
          <w:rFonts w:ascii="Arial" w:hAnsi="Arial" w:cs="Arial"/>
          <w:sz w:val="22"/>
          <w:szCs w:val="22"/>
        </w:rPr>
        <w:t xml:space="preserve">dotčená </w:t>
      </w:r>
      <w:r w:rsidRPr="0071003A">
        <w:rPr>
          <w:rFonts w:ascii="Arial" w:hAnsi="Arial" w:cs="Arial"/>
          <w:sz w:val="22"/>
          <w:szCs w:val="22"/>
        </w:rPr>
        <w:t xml:space="preserve">veřejná prostranství nebo komunikace </w:t>
      </w:r>
      <w:r w:rsidR="00E853E3" w:rsidRPr="0071003A">
        <w:rPr>
          <w:rFonts w:ascii="Arial" w:hAnsi="Arial" w:cs="Arial"/>
          <w:sz w:val="22"/>
          <w:szCs w:val="22"/>
        </w:rPr>
        <w:t xml:space="preserve">ponechaná v užívání veřejnosti </w:t>
      </w:r>
      <w:r w:rsidRPr="0071003A">
        <w:rPr>
          <w:rFonts w:ascii="Arial" w:hAnsi="Arial" w:cs="Arial"/>
          <w:sz w:val="22"/>
          <w:szCs w:val="22"/>
        </w:rPr>
        <w:t>jako např. podchody pod lešením, lávky pro chodce, přejezdy pro auto</w:t>
      </w:r>
      <w:r w:rsidR="00E853E3" w:rsidRPr="0071003A">
        <w:rPr>
          <w:rFonts w:ascii="Arial" w:hAnsi="Arial" w:cs="Arial"/>
          <w:sz w:val="22"/>
          <w:szCs w:val="22"/>
        </w:rPr>
        <w:t xml:space="preserve">mobily </w:t>
      </w:r>
      <w:r w:rsidRPr="0071003A">
        <w:rPr>
          <w:rFonts w:ascii="Arial" w:hAnsi="Arial" w:cs="Arial"/>
          <w:sz w:val="22"/>
          <w:szCs w:val="22"/>
        </w:rPr>
        <w:t>apod.).</w:t>
      </w:r>
    </w:p>
    <w:p w14:paraId="07862CEA" w14:textId="77777777"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se zavazuje dodržet při provádění díla veškeré podmínky a připomínky vyplývající </w:t>
      </w:r>
      <w:r w:rsidR="001244AC" w:rsidRPr="0071003A">
        <w:rPr>
          <w:rFonts w:ascii="Arial" w:hAnsi="Arial" w:cs="Arial"/>
          <w:sz w:val="22"/>
          <w:szCs w:val="22"/>
        </w:rPr>
        <w:t>ze</w:t>
      </w:r>
      <w:r w:rsidRPr="0071003A">
        <w:rPr>
          <w:rFonts w:ascii="Arial" w:hAnsi="Arial" w:cs="Arial"/>
          <w:sz w:val="22"/>
          <w:szCs w:val="22"/>
        </w:rPr>
        <w:t xml:space="preserve"> stavebního povolení. Pokud nesplněním těchto podmínek vznikne objednateli škoda, hradí ji zhotovitel v plném rozsahu. Tuto povinnost nemá, prokáže-li, že škodě nemohl zabránit ani </w:t>
      </w:r>
      <w:r w:rsidR="003410DD" w:rsidRPr="0071003A">
        <w:rPr>
          <w:rFonts w:ascii="Arial" w:hAnsi="Arial" w:cs="Arial"/>
          <w:sz w:val="22"/>
          <w:szCs w:val="22"/>
        </w:rPr>
        <w:t>v</w:t>
      </w:r>
      <w:r w:rsidRPr="0071003A">
        <w:rPr>
          <w:rFonts w:ascii="Arial" w:hAnsi="Arial" w:cs="Arial"/>
          <w:sz w:val="22"/>
          <w:szCs w:val="22"/>
        </w:rPr>
        <w:t> případě vynaložení veškeré možné péče, kterou na něm lze spravedlivě požadovat.</w:t>
      </w:r>
    </w:p>
    <w:p w14:paraId="4175C188" w14:textId="77777777" w:rsidR="008B3B6D"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odpovídá za škody, způsobené jeho činností objednateli nebo třetím osobám. Pokud dojde ke způsobení škody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w:t>
      </w:r>
    </w:p>
    <w:p w14:paraId="5D8E64E8" w14:textId="759FF037" w:rsidR="008B3B6D" w:rsidRPr="0071003A" w:rsidRDefault="008B3B6D"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Na základě písemné výzvy zhotovitele, doručené pověřenému pracovníkovi </w:t>
      </w:r>
      <w:r w:rsidR="007B340E">
        <w:rPr>
          <w:rFonts w:ascii="Arial" w:hAnsi="Arial" w:cs="Arial"/>
          <w:sz w:val="22"/>
          <w:szCs w:val="22"/>
        </w:rPr>
        <w:t>o</w:t>
      </w:r>
      <w:r w:rsidRPr="0071003A">
        <w:rPr>
          <w:rFonts w:ascii="Arial" w:hAnsi="Arial" w:cs="Arial"/>
          <w:sz w:val="22"/>
          <w:szCs w:val="22"/>
        </w:rPr>
        <w:t xml:space="preserve">bjednatele minimálně tři pracovní dny předem, prověří zástupce </w:t>
      </w:r>
      <w:r w:rsidR="007B340E">
        <w:rPr>
          <w:rFonts w:ascii="Arial" w:hAnsi="Arial" w:cs="Arial"/>
          <w:sz w:val="22"/>
          <w:szCs w:val="22"/>
        </w:rPr>
        <w:t>o</w:t>
      </w:r>
      <w:r w:rsidRPr="0071003A">
        <w:rPr>
          <w:rFonts w:ascii="Arial" w:hAnsi="Arial" w:cs="Arial"/>
          <w:sz w:val="22"/>
          <w:szCs w:val="22"/>
        </w:rPr>
        <w:t xml:space="preserve">bjednatele práce, které v dalším pracovním postupu budou zakryty nebo se stanou nepřístupnými. Nedostaví-li se zástupce </w:t>
      </w:r>
      <w:r w:rsidR="007B340E">
        <w:rPr>
          <w:rFonts w:ascii="Arial" w:hAnsi="Arial" w:cs="Arial"/>
          <w:sz w:val="22"/>
          <w:szCs w:val="22"/>
        </w:rPr>
        <w:t>o</w:t>
      </w:r>
      <w:r w:rsidRPr="0071003A">
        <w:rPr>
          <w:rFonts w:ascii="Arial" w:hAnsi="Arial" w:cs="Arial"/>
          <w:sz w:val="22"/>
          <w:szCs w:val="22"/>
        </w:rPr>
        <w:t xml:space="preserve">bjednatele ke kontrole, ač byl řádně a ve lhůtě vyzván, může zhotovitel v pracích pokračovat. Jestliže </w:t>
      </w:r>
      <w:r w:rsidR="007B340E">
        <w:rPr>
          <w:rFonts w:ascii="Arial" w:hAnsi="Arial" w:cs="Arial"/>
          <w:sz w:val="22"/>
          <w:szCs w:val="22"/>
        </w:rPr>
        <w:t>o</w:t>
      </w:r>
      <w:r w:rsidRPr="0071003A">
        <w:rPr>
          <w:rFonts w:ascii="Arial" w:hAnsi="Arial" w:cs="Arial"/>
          <w:sz w:val="22"/>
          <w:szCs w:val="22"/>
        </w:rPr>
        <w:t xml:space="preserve">bjednatel bude dodatečně požadovat odkrytí těchto prací, je zhotovitel povinen toto odkrytí provést na náklady </w:t>
      </w:r>
      <w:r w:rsidR="007B340E">
        <w:rPr>
          <w:rFonts w:ascii="Arial" w:hAnsi="Arial" w:cs="Arial"/>
          <w:sz w:val="22"/>
          <w:szCs w:val="22"/>
        </w:rPr>
        <w:t>o</w:t>
      </w:r>
      <w:r w:rsidRPr="0071003A">
        <w:rPr>
          <w:rFonts w:ascii="Arial" w:hAnsi="Arial" w:cs="Arial"/>
          <w:sz w:val="22"/>
          <w:szCs w:val="22"/>
        </w:rPr>
        <w:t xml:space="preserve">bjednatele. V případě, že při dodatečné kontrole </w:t>
      </w:r>
      <w:r w:rsidR="007B340E">
        <w:rPr>
          <w:rFonts w:ascii="Arial" w:hAnsi="Arial" w:cs="Arial"/>
          <w:sz w:val="22"/>
          <w:szCs w:val="22"/>
        </w:rPr>
        <w:t>o</w:t>
      </w:r>
      <w:r w:rsidRPr="0071003A">
        <w:rPr>
          <w:rFonts w:ascii="Arial" w:hAnsi="Arial" w:cs="Arial"/>
          <w:sz w:val="22"/>
          <w:szCs w:val="22"/>
        </w:rPr>
        <w:t xml:space="preserve">bjednatel zjistí, že práce nebyly řádně provedeny, náklady na odkrytí těchto prací hradí zhotovitel. Zhotovitel hradí náklady na odkrytí rovněž v případě, že dílo zakryje, aniž podle výše uvedených podmínek vyzve </w:t>
      </w:r>
      <w:r w:rsidR="007B340E">
        <w:rPr>
          <w:rFonts w:ascii="Arial" w:hAnsi="Arial" w:cs="Arial"/>
          <w:sz w:val="22"/>
          <w:szCs w:val="22"/>
        </w:rPr>
        <w:t>o</w:t>
      </w:r>
      <w:r w:rsidRPr="0071003A">
        <w:rPr>
          <w:rFonts w:ascii="Arial" w:hAnsi="Arial" w:cs="Arial"/>
          <w:sz w:val="22"/>
          <w:szCs w:val="22"/>
        </w:rPr>
        <w:t>bjednatele ke kontrole díla. O výsledcích provedené prověrky zakrývaných prací pořídí smluvní strany písemný záznam do stavebního deníku.</w:t>
      </w:r>
    </w:p>
    <w:p w14:paraId="3AC204B4" w14:textId="77777777" w:rsidR="00C915EE" w:rsidRPr="0071003A" w:rsidRDefault="00F919FC"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IX</w:t>
      </w:r>
      <w:r w:rsidR="00C915EE" w:rsidRPr="0071003A">
        <w:rPr>
          <w:rFonts w:ascii="Arial" w:hAnsi="Arial" w:cs="Arial"/>
          <w:b/>
          <w:sz w:val="22"/>
          <w:szCs w:val="22"/>
        </w:rPr>
        <w:t xml:space="preserve">. </w:t>
      </w:r>
      <w:r w:rsidR="00886C3E" w:rsidRPr="0071003A">
        <w:rPr>
          <w:rFonts w:ascii="Arial" w:hAnsi="Arial" w:cs="Arial"/>
          <w:b/>
          <w:sz w:val="22"/>
          <w:szCs w:val="22"/>
        </w:rPr>
        <w:t>Poddodavatelé</w:t>
      </w:r>
    </w:p>
    <w:p w14:paraId="403B40DC" w14:textId="77777777" w:rsidR="00C915EE" w:rsidRPr="0071003A" w:rsidRDefault="00C915EE" w:rsidP="001E07FC">
      <w:pPr>
        <w:pStyle w:val="Zkladntext"/>
        <w:numPr>
          <w:ilvl w:val="0"/>
          <w:numId w:val="38"/>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oprávněn pověřit provedením části díla třetí osobu, tj. </w:t>
      </w:r>
      <w:r w:rsidR="00886C3E" w:rsidRPr="0071003A">
        <w:rPr>
          <w:rFonts w:ascii="Arial" w:hAnsi="Arial" w:cs="Arial"/>
          <w:sz w:val="22"/>
          <w:szCs w:val="22"/>
        </w:rPr>
        <w:t>poddodavatele</w:t>
      </w:r>
      <w:r w:rsidRPr="0071003A">
        <w:rPr>
          <w:rFonts w:ascii="Arial" w:hAnsi="Arial" w:cs="Arial"/>
          <w:sz w:val="22"/>
          <w:szCs w:val="22"/>
        </w:rPr>
        <w:t xml:space="preserve">. V tomto případě však zhotovitel odpovídá za činnost </w:t>
      </w:r>
      <w:r w:rsidR="00886C3E" w:rsidRPr="0071003A">
        <w:rPr>
          <w:rFonts w:ascii="Arial" w:hAnsi="Arial" w:cs="Arial"/>
          <w:sz w:val="22"/>
          <w:szCs w:val="22"/>
        </w:rPr>
        <w:t xml:space="preserve">poddodavatele </w:t>
      </w:r>
      <w:r w:rsidRPr="0071003A">
        <w:rPr>
          <w:rFonts w:ascii="Arial" w:hAnsi="Arial" w:cs="Arial"/>
          <w:sz w:val="22"/>
          <w:szCs w:val="22"/>
        </w:rPr>
        <w:t xml:space="preserve">tak, jako by dílo prováděl sám. Změna </w:t>
      </w:r>
      <w:r w:rsidR="00886C3E" w:rsidRPr="0071003A">
        <w:rPr>
          <w:rFonts w:ascii="Arial" w:hAnsi="Arial" w:cs="Arial"/>
          <w:sz w:val="22"/>
          <w:szCs w:val="22"/>
        </w:rPr>
        <w:t>poddodavatele</w:t>
      </w:r>
      <w:r w:rsidRPr="0071003A">
        <w:rPr>
          <w:rFonts w:ascii="Arial" w:hAnsi="Arial" w:cs="Arial"/>
          <w:sz w:val="22"/>
          <w:szCs w:val="22"/>
        </w:rPr>
        <w:t xml:space="preserve">, jehož prostřednictvím zhotovitel prokazoval v zadávacím řízení část své kvalifikace, je možná pouze po předchozím </w:t>
      </w:r>
      <w:r w:rsidR="001244AC" w:rsidRPr="0071003A">
        <w:rPr>
          <w:rFonts w:ascii="Arial" w:hAnsi="Arial" w:cs="Arial"/>
          <w:sz w:val="22"/>
          <w:szCs w:val="22"/>
        </w:rPr>
        <w:t xml:space="preserve">písemném </w:t>
      </w:r>
      <w:r w:rsidRPr="0071003A">
        <w:rPr>
          <w:rFonts w:ascii="Arial" w:hAnsi="Arial" w:cs="Arial"/>
          <w:sz w:val="22"/>
          <w:szCs w:val="22"/>
        </w:rPr>
        <w:t xml:space="preserve">schválení ze strany objednatele, a pouze v případě, že nový </w:t>
      </w:r>
      <w:r w:rsidR="00886C3E" w:rsidRPr="0071003A">
        <w:rPr>
          <w:rFonts w:ascii="Arial" w:hAnsi="Arial" w:cs="Arial"/>
          <w:sz w:val="22"/>
          <w:szCs w:val="22"/>
        </w:rPr>
        <w:t xml:space="preserve">poddodavatel </w:t>
      </w:r>
      <w:r w:rsidRPr="0071003A">
        <w:rPr>
          <w:rFonts w:ascii="Arial" w:hAnsi="Arial" w:cs="Arial"/>
          <w:sz w:val="22"/>
          <w:szCs w:val="22"/>
        </w:rPr>
        <w:t xml:space="preserve">prokáže před uzavřením </w:t>
      </w:r>
      <w:r w:rsidR="00886C3E" w:rsidRPr="0071003A">
        <w:rPr>
          <w:rFonts w:ascii="Arial" w:hAnsi="Arial" w:cs="Arial"/>
          <w:sz w:val="22"/>
          <w:szCs w:val="22"/>
        </w:rPr>
        <w:t xml:space="preserve">poddodavatelské </w:t>
      </w:r>
      <w:r w:rsidRPr="0071003A">
        <w:rPr>
          <w:rFonts w:ascii="Arial" w:hAnsi="Arial" w:cs="Arial"/>
          <w:sz w:val="22"/>
          <w:szCs w:val="22"/>
        </w:rPr>
        <w:t xml:space="preserve">smlouvy s dodavatelem příslušnou část kvalifikace, kterou v zadávacím řízení prokazoval nahrazovaný </w:t>
      </w:r>
      <w:r w:rsidR="00886C3E" w:rsidRPr="0071003A">
        <w:rPr>
          <w:rFonts w:ascii="Arial" w:hAnsi="Arial" w:cs="Arial"/>
          <w:sz w:val="22"/>
          <w:szCs w:val="22"/>
        </w:rPr>
        <w:t>poddodavatel</w:t>
      </w:r>
      <w:r w:rsidRPr="0071003A">
        <w:rPr>
          <w:rFonts w:ascii="Arial" w:hAnsi="Arial" w:cs="Arial"/>
          <w:sz w:val="22"/>
          <w:szCs w:val="22"/>
        </w:rPr>
        <w:t xml:space="preserve">. Objednatel takové schválení bez závažného důvodu </w:t>
      </w:r>
      <w:r w:rsidR="00E853E3" w:rsidRPr="0071003A">
        <w:rPr>
          <w:rFonts w:ascii="Arial" w:hAnsi="Arial" w:cs="Arial"/>
          <w:sz w:val="22"/>
          <w:szCs w:val="22"/>
        </w:rPr>
        <w:t xml:space="preserve">neodepře. Seznam </w:t>
      </w:r>
      <w:r w:rsidR="00886C3E" w:rsidRPr="0071003A">
        <w:rPr>
          <w:rFonts w:ascii="Arial" w:hAnsi="Arial" w:cs="Arial"/>
          <w:sz w:val="22"/>
          <w:szCs w:val="22"/>
        </w:rPr>
        <w:t xml:space="preserve">poddodavatelů </w:t>
      </w:r>
      <w:r w:rsidR="00E853E3" w:rsidRPr="0071003A">
        <w:rPr>
          <w:rFonts w:ascii="Arial" w:hAnsi="Arial" w:cs="Arial"/>
          <w:sz w:val="22"/>
          <w:szCs w:val="22"/>
        </w:rPr>
        <w:t xml:space="preserve">je přílohou č. 3 této smlouvy. </w:t>
      </w:r>
    </w:p>
    <w:p w14:paraId="3C341F19" w14:textId="77777777" w:rsidR="00C915EE" w:rsidRPr="0071003A" w:rsidRDefault="001030D1" w:rsidP="00FB347C">
      <w:pPr>
        <w:spacing w:before="240" w:after="120"/>
        <w:jc w:val="center"/>
        <w:outlineLvl w:val="0"/>
        <w:rPr>
          <w:rFonts w:ascii="Arial" w:hAnsi="Arial" w:cs="Arial"/>
          <w:b/>
          <w:sz w:val="22"/>
          <w:szCs w:val="22"/>
        </w:rPr>
      </w:pPr>
      <w:r w:rsidRPr="0071003A">
        <w:rPr>
          <w:rFonts w:ascii="Arial" w:hAnsi="Arial" w:cs="Arial"/>
          <w:b/>
          <w:sz w:val="22"/>
          <w:szCs w:val="22"/>
        </w:rPr>
        <w:t>X</w:t>
      </w:r>
      <w:r w:rsidR="00C915EE" w:rsidRPr="0071003A">
        <w:rPr>
          <w:rFonts w:ascii="Arial" w:hAnsi="Arial" w:cs="Arial"/>
          <w:b/>
          <w:sz w:val="22"/>
          <w:szCs w:val="22"/>
        </w:rPr>
        <w:t>. Zkoušky a revize</w:t>
      </w:r>
    </w:p>
    <w:p w14:paraId="3699E07E" w14:textId="180D8F76" w:rsidR="00C915EE" w:rsidRPr="0071003A" w:rsidRDefault="00C915EE" w:rsidP="001E07FC">
      <w:pPr>
        <w:pStyle w:val="Zkladntext"/>
        <w:numPr>
          <w:ilvl w:val="0"/>
          <w:numId w:val="49"/>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před zahájením prací předložit objednateli nebo TD</w:t>
      </w:r>
      <w:r w:rsidR="001244AC" w:rsidRPr="0071003A">
        <w:rPr>
          <w:rFonts w:ascii="Arial" w:hAnsi="Arial" w:cs="Arial"/>
          <w:sz w:val="22"/>
          <w:szCs w:val="22"/>
        </w:rPr>
        <w:t>S</w:t>
      </w:r>
      <w:r w:rsidRPr="0071003A">
        <w:rPr>
          <w:rFonts w:ascii="Arial" w:hAnsi="Arial" w:cs="Arial"/>
          <w:sz w:val="22"/>
          <w:szCs w:val="22"/>
        </w:rPr>
        <w:t xml:space="preserve"> kontrolní a zkušební plán. Objednatel je oprávněn kontrolovat dodržování a plnění postupů podle kontrolního a zkušebního plánu a v případě odchylky postupu zhotovitele od tohoto </w:t>
      </w:r>
      <w:r w:rsidRPr="0071003A">
        <w:rPr>
          <w:rFonts w:ascii="Arial" w:hAnsi="Arial" w:cs="Arial"/>
          <w:sz w:val="22"/>
          <w:szCs w:val="22"/>
        </w:rPr>
        <w:lastRenderedPageBreak/>
        <w:t xml:space="preserve">dokumentu požadovat nápravu v technicky přiměřeném termínu a v případě vážného porušení povinností </w:t>
      </w:r>
      <w:r w:rsidR="007B340E">
        <w:rPr>
          <w:rFonts w:ascii="Arial" w:hAnsi="Arial" w:cs="Arial"/>
          <w:sz w:val="22"/>
          <w:szCs w:val="22"/>
        </w:rPr>
        <w:t>z</w:t>
      </w:r>
      <w:r w:rsidRPr="0071003A">
        <w:rPr>
          <w:rFonts w:ascii="Arial" w:hAnsi="Arial" w:cs="Arial"/>
          <w:sz w:val="22"/>
          <w:szCs w:val="22"/>
        </w:rPr>
        <w:t>hotovitele proti kontrolnímu a zkušebnímu plánu pozastavit provádění prací.</w:t>
      </w:r>
    </w:p>
    <w:p w14:paraId="48461684" w14:textId="77777777" w:rsidR="00C915EE" w:rsidRPr="0071003A" w:rsidRDefault="00C915EE" w:rsidP="001E07FC">
      <w:pPr>
        <w:pStyle w:val="Zkladntext"/>
        <w:numPr>
          <w:ilvl w:val="0"/>
          <w:numId w:val="49"/>
        </w:numPr>
        <w:tabs>
          <w:tab w:val="left" w:pos="720"/>
        </w:tabs>
        <w:spacing w:after="200"/>
        <w:ind w:hanging="720"/>
        <w:jc w:val="both"/>
        <w:rPr>
          <w:rFonts w:ascii="Arial" w:hAnsi="Arial" w:cs="Arial"/>
          <w:sz w:val="22"/>
          <w:szCs w:val="22"/>
        </w:rPr>
      </w:pPr>
      <w:r w:rsidRPr="0071003A">
        <w:rPr>
          <w:rFonts w:ascii="Arial" w:hAnsi="Arial" w:cs="Arial"/>
          <w:sz w:val="22"/>
          <w:szCs w:val="22"/>
        </w:rPr>
        <w:t>Technická zařízení, která zhotovitel dodá a namontuje, je povinen individuálně vyzkoušet za účelem ověření jejich úplnosti a provozuschopnosti. V případě, že se prokáže nefunkčnost zařízení, hradí náklady zhotovitel. O výsledku individuálního vyzkoušení je zhotovitel povinen učinit zápis ve stavebním deníku s uvedením data individuálního vyzkoušení a s popisem, dosaženého výsledku.</w:t>
      </w:r>
    </w:p>
    <w:p w14:paraId="43DAB080" w14:textId="77777777" w:rsidR="00C915EE" w:rsidRPr="0071003A" w:rsidRDefault="001030D1"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XI</w:t>
      </w:r>
      <w:r w:rsidR="00C915EE" w:rsidRPr="0071003A">
        <w:rPr>
          <w:rFonts w:ascii="Arial" w:hAnsi="Arial" w:cs="Arial"/>
          <w:b/>
          <w:sz w:val="22"/>
          <w:szCs w:val="22"/>
        </w:rPr>
        <w:t>. Předání a převzetí díla</w:t>
      </w:r>
    </w:p>
    <w:p w14:paraId="37B20394" w14:textId="1012A9AF"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písemně oznámit objednateli nejpozději </w:t>
      </w:r>
      <w:r w:rsidR="00E853E3" w:rsidRPr="0071003A">
        <w:rPr>
          <w:rFonts w:ascii="Arial" w:hAnsi="Arial" w:cs="Arial"/>
          <w:sz w:val="22"/>
          <w:szCs w:val="22"/>
        </w:rPr>
        <w:t xml:space="preserve">10 pracovních </w:t>
      </w:r>
      <w:r w:rsidRPr="0071003A">
        <w:rPr>
          <w:rFonts w:ascii="Arial" w:hAnsi="Arial" w:cs="Arial"/>
          <w:sz w:val="22"/>
          <w:szCs w:val="22"/>
        </w:rPr>
        <w:t xml:space="preserve">dnů předem, kdy bude dílo připraveno k předání a převzetí. Objednatel je pak povinen nejpozději do </w:t>
      </w:r>
      <w:r w:rsidR="007B340E">
        <w:rPr>
          <w:rFonts w:ascii="Arial" w:hAnsi="Arial" w:cs="Arial"/>
          <w:sz w:val="22"/>
          <w:szCs w:val="22"/>
        </w:rPr>
        <w:t>3</w:t>
      </w:r>
      <w:r w:rsidRPr="0071003A">
        <w:rPr>
          <w:rFonts w:ascii="Arial" w:hAnsi="Arial" w:cs="Arial"/>
          <w:sz w:val="22"/>
          <w:szCs w:val="22"/>
        </w:rPr>
        <w:t xml:space="preserve"> dnů od te</w:t>
      </w:r>
      <w:r w:rsidR="00E853E3" w:rsidRPr="0071003A">
        <w:rPr>
          <w:rFonts w:ascii="Arial" w:hAnsi="Arial" w:cs="Arial"/>
          <w:sz w:val="22"/>
          <w:szCs w:val="22"/>
        </w:rPr>
        <w:t xml:space="preserve">rmínu stanoveného zhotovitelem </w:t>
      </w:r>
      <w:r w:rsidRPr="0071003A">
        <w:rPr>
          <w:rFonts w:ascii="Arial" w:hAnsi="Arial" w:cs="Arial"/>
          <w:sz w:val="22"/>
          <w:szCs w:val="22"/>
        </w:rPr>
        <w:t>zahájit přejímací řízení. Místem předání a převzetí díla nebo jeho ucelené části je místo, kde se dílo provádělo. Objednatel je povinen k předání a převzetí díla přizvat osoby vykonávající funkci TD</w:t>
      </w:r>
      <w:r w:rsidR="001244AC" w:rsidRPr="0071003A">
        <w:rPr>
          <w:rFonts w:ascii="Arial" w:hAnsi="Arial" w:cs="Arial"/>
          <w:sz w:val="22"/>
          <w:szCs w:val="22"/>
        </w:rPr>
        <w:t>S</w:t>
      </w:r>
      <w:r w:rsidRPr="0071003A">
        <w:rPr>
          <w:rFonts w:ascii="Arial" w:hAnsi="Arial" w:cs="Arial"/>
          <w:sz w:val="22"/>
          <w:szCs w:val="22"/>
        </w:rPr>
        <w:t xml:space="preserve"> a autorskéh</w:t>
      </w:r>
      <w:r w:rsidR="00E853E3" w:rsidRPr="0071003A">
        <w:rPr>
          <w:rFonts w:ascii="Arial" w:hAnsi="Arial" w:cs="Arial"/>
          <w:sz w:val="22"/>
          <w:szCs w:val="22"/>
        </w:rPr>
        <w:t xml:space="preserve">o </w:t>
      </w:r>
      <w:r w:rsidRPr="0071003A">
        <w:rPr>
          <w:rFonts w:ascii="Arial" w:hAnsi="Arial" w:cs="Arial"/>
          <w:sz w:val="22"/>
          <w:szCs w:val="22"/>
        </w:rPr>
        <w:t xml:space="preserve">dozoru. Objednatel je oprávněn přizvat k předání a převzetí díla i jiné osoby, jejichž účast pokládá za nezbytnou </w:t>
      </w:r>
      <w:r w:rsidR="00E853E3" w:rsidRPr="0071003A">
        <w:rPr>
          <w:rFonts w:ascii="Arial" w:hAnsi="Arial" w:cs="Arial"/>
          <w:sz w:val="22"/>
          <w:szCs w:val="22"/>
        </w:rPr>
        <w:t xml:space="preserve">(např. </w:t>
      </w:r>
      <w:r w:rsidRPr="0071003A">
        <w:rPr>
          <w:rFonts w:ascii="Arial" w:hAnsi="Arial" w:cs="Arial"/>
          <w:sz w:val="22"/>
          <w:szCs w:val="22"/>
        </w:rPr>
        <w:t xml:space="preserve">budoucího uživatele díla). Zhotovitel je povinen k předání a převzetí díla přizvat své </w:t>
      </w:r>
      <w:r w:rsidR="00886C3E" w:rsidRPr="0071003A">
        <w:rPr>
          <w:rFonts w:ascii="Arial" w:hAnsi="Arial" w:cs="Arial"/>
          <w:sz w:val="22"/>
          <w:szCs w:val="22"/>
        </w:rPr>
        <w:t>poddodavatele</w:t>
      </w:r>
      <w:r w:rsidRPr="0071003A">
        <w:rPr>
          <w:rFonts w:ascii="Arial" w:hAnsi="Arial" w:cs="Arial"/>
          <w:sz w:val="22"/>
          <w:szCs w:val="22"/>
        </w:rPr>
        <w:t>.</w:t>
      </w:r>
    </w:p>
    <w:p w14:paraId="43401FE1" w14:textId="77777777"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O průběhu předávacího a přejímacího řízení pořídí objednatel předávací protokol. Podpisem předávacího protokolu se považuje dílo za předané a převzaté. Povinným obsahem protokolu jsou:</w:t>
      </w:r>
    </w:p>
    <w:p w14:paraId="0E13CFC9"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 xml:space="preserve">údaje o zhotoviteli, </w:t>
      </w:r>
      <w:r w:rsidR="00886C3E" w:rsidRPr="0071003A">
        <w:rPr>
          <w:rFonts w:ascii="Arial" w:hAnsi="Arial" w:cs="Arial"/>
          <w:sz w:val="22"/>
          <w:szCs w:val="22"/>
        </w:rPr>
        <w:t xml:space="preserve">poddodavatelích </w:t>
      </w:r>
      <w:r w:rsidRPr="0071003A">
        <w:rPr>
          <w:rFonts w:ascii="Arial" w:hAnsi="Arial" w:cs="Arial"/>
          <w:sz w:val="22"/>
          <w:szCs w:val="22"/>
        </w:rPr>
        <w:t>a objednateli,</w:t>
      </w:r>
    </w:p>
    <w:p w14:paraId="29170BB7"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popis díla, které je předmětem předání a převzetí,</w:t>
      </w:r>
    </w:p>
    <w:p w14:paraId="74294012"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dohoda o způsobu a termínu vyklizení staveniště,</w:t>
      </w:r>
    </w:p>
    <w:p w14:paraId="6D8BF583"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termín, od kterého počíná běžet záruční lhůta,</w:t>
      </w:r>
    </w:p>
    <w:p w14:paraId="2D568FE9"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soupis zjištěných vad a nedodělků s termínem jejich odstranění,</w:t>
      </w:r>
    </w:p>
    <w:p w14:paraId="6CDBB815" w14:textId="77777777" w:rsidR="00C915EE"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prohlášení objednatele, zda dílo přejímá nebo nepřejímá.</w:t>
      </w:r>
    </w:p>
    <w:p w14:paraId="4431E0AF" w14:textId="77777777" w:rsidR="00C915EE" w:rsidRPr="0071003A" w:rsidRDefault="00C915EE" w:rsidP="001E07FC">
      <w:pPr>
        <w:pStyle w:val="Zkladntext"/>
        <w:spacing w:before="120" w:after="200"/>
        <w:ind w:left="720"/>
        <w:jc w:val="both"/>
        <w:rPr>
          <w:rFonts w:ascii="Arial" w:hAnsi="Arial" w:cs="Arial"/>
          <w:sz w:val="22"/>
          <w:szCs w:val="22"/>
        </w:rPr>
      </w:pPr>
      <w:r w:rsidRPr="0071003A">
        <w:rPr>
          <w:rFonts w:ascii="Arial" w:hAnsi="Arial" w:cs="Arial"/>
          <w:sz w:val="22"/>
          <w:szCs w:val="22"/>
        </w:rPr>
        <w:t>V případě, že objednatel odmítá dílo převzít, uvede v protokolu o předání a převzetí díla i důvody, pro které odmítá dílo převzít.</w:t>
      </w:r>
    </w:p>
    <w:p w14:paraId="48857882" w14:textId="77777777"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Objednatel je povinen převzít i dílo, které vykazuje drobné vady a nedodělky, které nebrání řádnému a zejména bezpečnému užívání díla. V protokolu o předání a převzetí uvede objednatel soupis těchto vad a nedodělků včetně </w:t>
      </w:r>
      <w:r w:rsidR="00CB6528" w:rsidRPr="0071003A">
        <w:rPr>
          <w:rFonts w:ascii="Arial" w:hAnsi="Arial" w:cs="Arial"/>
          <w:sz w:val="22"/>
          <w:szCs w:val="22"/>
        </w:rPr>
        <w:t>z</w:t>
      </w:r>
      <w:r w:rsidRPr="0071003A">
        <w:rPr>
          <w:rFonts w:ascii="Arial" w:hAnsi="Arial" w:cs="Arial"/>
          <w:sz w:val="22"/>
          <w:szCs w:val="22"/>
        </w:rPr>
        <w:t>působu a termínu jejich odstranění. Nedojde-li mezi oběma stranami k dohodě o termínu odstranění vad a nedodělků, pak platí, že vady a nedodělky musí být odstraněny nejpozději do 30 dnů ode dne předání a převzetí díla, pokud je to technicky možné nebo pokud to dovolují klimatické podmínky, které na takovou činnost mají dopad.</w:t>
      </w:r>
    </w:p>
    <w:p w14:paraId="436CF263" w14:textId="77777777"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připravit a doložit u předávacího a přejímacího řízení následující doklady:</w:t>
      </w:r>
    </w:p>
    <w:p w14:paraId="459B8DAA" w14:textId="77777777" w:rsidR="005A510A"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tři vyhotovení projektové dokumentace skutečného stavu provedení díla,</w:t>
      </w:r>
    </w:p>
    <w:p w14:paraId="7B969A75"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výsledky geodetického zaměření dokončeného díla,</w:t>
      </w:r>
    </w:p>
    <w:p w14:paraId="5BB06354"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a osvědčení o provedených zkouškách použitých materiálů,</w:t>
      </w:r>
    </w:p>
    <w:p w14:paraId="18DF6BDA"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o provedených revizních a provozních zkouškách,</w:t>
      </w:r>
    </w:p>
    <w:p w14:paraId="4E3957F8"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a výsledky o prověření prací a konstrukcí zakrytých v průběhu prací,</w:t>
      </w:r>
    </w:p>
    <w:p w14:paraId="08F0B3C4"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lastRenderedPageBreak/>
        <w:t xml:space="preserve">seznam strojů a zařízení, které jsou součástí díla, jejich pasporty, záruční </w:t>
      </w:r>
      <w:r w:rsidR="005A510A" w:rsidRPr="0071003A">
        <w:rPr>
          <w:rFonts w:ascii="Arial" w:hAnsi="Arial" w:cs="Arial"/>
          <w:sz w:val="22"/>
          <w:szCs w:val="22"/>
        </w:rPr>
        <w:t>l</w:t>
      </w:r>
      <w:r w:rsidRPr="0071003A">
        <w:rPr>
          <w:rFonts w:ascii="Arial" w:hAnsi="Arial" w:cs="Arial"/>
          <w:sz w:val="22"/>
          <w:szCs w:val="22"/>
        </w:rPr>
        <w:t>isty, návody k obsluze a údržbě v českém jazyce,</w:t>
      </w:r>
    </w:p>
    <w:p w14:paraId="152D248C"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stavební deník a deník víceprací,</w:t>
      </w:r>
    </w:p>
    <w:p w14:paraId="7FDFC721"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podepsaný protokol o proškolení obsluhy.</w:t>
      </w:r>
    </w:p>
    <w:p w14:paraId="46E726A3" w14:textId="68040420" w:rsidR="00C915EE" w:rsidRPr="0071003A" w:rsidRDefault="008B3B6D" w:rsidP="001E07FC">
      <w:pPr>
        <w:pStyle w:val="Zkladntext"/>
        <w:spacing w:before="120" w:after="200"/>
        <w:ind w:left="720"/>
        <w:jc w:val="both"/>
        <w:rPr>
          <w:rFonts w:ascii="Arial" w:hAnsi="Arial" w:cs="Arial"/>
          <w:sz w:val="22"/>
          <w:szCs w:val="22"/>
        </w:rPr>
      </w:pPr>
      <w:r w:rsidRPr="0071003A">
        <w:rPr>
          <w:rFonts w:ascii="Arial" w:hAnsi="Arial" w:cs="Arial"/>
          <w:sz w:val="22"/>
          <w:szCs w:val="22"/>
        </w:rPr>
        <w:t xml:space="preserve">Výše uvedené doklady není </w:t>
      </w:r>
      <w:r w:rsidR="000C77C3">
        <w:rPr>
          <w:rFonts w:ascii="Arial" w:hAnsi="Arial" w:cs="Arial"/>
          <w:sz w:val="22"/>
          <w:szCs w:val="22"/>
        </w:rPr>
        <w:t>z</w:t>
      </w:r>
      <w:r w:rsidRPr="0071003A">
        <w:rPr>
          <w:rFonts w:ascii="Arial" w:hAnsi="Arial" w:cs="Arial"/>
          <w:sz w:val="22"/>
          <w:szCs w:val="22"/>
        </w:rPr>
        <w:t xml:space="preserve">hotovitel povinen předložit pouze v případě, že příslušné činnosti nebylo nutné realizovat vzhledem k požadavkům v projektové dokumentaci či zákonným povinnostem. </w:t>
      </w:r>
      <w:r w:rsidR="00C915EE" w:rsidRPr="0071003A">
        <w:rPr>
          <w:rFonts w:ascii="Arial" w:hAnsi="Arial" w:cs="Arial"/>
          <w:sz w:val="22"/>
          <w:szCs w:val="22"/>
        </w:rPr>
        <w:t xml:space="preserve">Nedoloží-li </w:t>
      </w:r>
      <w:r w:rsidR="000C77C3">
        <w:rPr>
          <w:rFonts w:ascii="Arial" w:hAnsi="Arial" w:cs="Arial"/>
          <w:sz w:val="22"/>
          <w:szCs w:val="22"/>
        </w:rPr>
        <w:t>z</w:t>
      </w:r>
      <w:r w:rsidR="00C915EE" w:rsidRPr="0071003A">
        <w:rPr>
          <w:rFonts w:ascii="Arial" w:hAnsi="Arial" w:cs="Arial"/>
          <w:sz w:val="22"/>
          <w:szCs w:val="22"/>
        </w:rPr>
        <w:t>hotovitel požadované doklady, nepovažuje se dílo za dokončené a schopné předání.</w:t>
      </w:r>
    </w:p>
    <w:p w14:paraId="2CC2198D" w14:textId="77777777" w:rsidR="00C915EE" w:rsidRPr="0071003A" w:rsidRDefault="005A510A"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XII</w:t>
      </w:r>
      <w:r w:rsidR="00C915EE" w:rsidRPr="0071003A">
        <w:rPr>
          <w:rFonts w:ascii="Arial" w:hAnsi="Arial" w:cs="Arial"/>
          <w:b/>
          <w:sz w:val="22"/>
          <w:szCs w:val="22"/>
        </w:rPr>
        <w:t>. Záruka za dílo</w:t>
      </w:r>
    </w:p>
    <w:p w14:paraId="2D5B0400" w14:textId="77777777"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odpovídá za vady, jež má dílo v době jeho předání, a dále odpovídá za vady díla zjištěné v záruční době. Zhotovitel odpovídá za vady díla, které byly způsobeny </w:t>
      </w:r>
      <w:r w:rsidR="00886C3E" w:rsidRPr="0071003A">
        <w:rPr>
          <w:rFonts w:ascii="Arial" w:hAnsi="Arial" w:cs="Arial"/>
          <w:sz w:val="22"/>
          <w:szCs w:val="22"/>
        </w:rPr>
        <w:t>poddodavatelem</w:t>
      </w:r>
      <w:r w:rsidRPr="0071003A">
        <w:rPr>
          <w:rFonts w:ascii="Arial" w:hAnsi="Arial" w:cs="Arial"/>
          <w:sz w:val="22"/>
          <w:szCs w:val="22"/>
        </w:rPr>
        <w:t>, třetí osobou nebo vyšší mocí. Na toto riziko bude mít zhotovitel pojištěnu celou stavbu.</w:t>
      </w:r>
    </w:p>
    <w:p w14:paraId="17B53C4F" w14:textId="77777777"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w:t>
      </w:r>
      <w:r w:rsidR="005A510A" w:rsidRPr="0071003A">
        <w:rPr>
          <w:rFonts w:ascii="Arial" w:hAnsi="Arial" w:cs="Arial"/>
          <w:sz w:val="22"/>
          <w:szCs w:val="22"/>
        </w:rPr>
        <w:t xml:space="preserve"> </w:t>
      </w:r>
      <w:r w:rsidRPr="0071003A">
        <w:rPr>
          <w:rFonts w:ascii="Arial" w:hAnsi="Arial" w:cs="Arial"/>
          <w:sz w:val="22"/>
          <w:szCs w:val="22"/>
        </w:rPr>
        <w:t>jejich dodržení trval nebo jestli zhotovitel tuto nevhodnost ani při vynaložení odborné péče nemohl zjistit.</w:t>
      </w:r>
    </w:p>
    <w:p w14:paraId="1ED7610B" w14:textId="77777777"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Záruční lhůta je stanovena v délce 60 měsíců</w:t>
      </w:r>
      <w:r w:rsidR="001244AC" w:rsidRPr="0071003A">
        <w:rPr>
          <w:rFonts w:ascii="Arial" w:hAnsi="Arial" w:cs="Arial"/>
          <w:sz w:val="22"/>
          <w:szCs w:val="22"/>
        </w:rPr>
        <w:t>, příp. delší, pokud takovou záruku poskytuje dodavatel technologie,</w:t>
      </w:r>
      <w:r w:rsidRPr="0071003A">
        <w:rPr>
          <w:rFonts w:ascii="Arial" w:hAnsi="Arial" w:cs="Arial"/>
          <w:sz w:val="22"/>
          <w:szCs w:val="22"/>
        </w:rPr>
        <w:t xml:space="preserve"> pro stavební část </w:t>
      </w:r>
      <w:r w:rsidR="001244AC" w:rsidRPr="0071003A">
        <w:rPr>
          <w:rFonts w:ascii="Arial" w:hAnsi="Arial" w:cs="Arial"/>
          <w:sz w:val="22"/>
          <w:szCs w:val="22"/>
        </w:rPr>
        <w:t>díla</w:t>
      </w:r>
      <w:r w:rsidRPr="0071003A">
        <w:rPr>
          <w:rFonts w:ascii="Arial" w:hAnsi="Arial" w:cs="Arial"/>
          <w:sz w:val="22"/>
          <w:szCs w:val="22"/>
        </w:rPr>
        <w:t>. Záruční lhůta je stanovena v délce 24 měsíců na dodávky výrobků, u kterých dodavatelé poskytují záruku kratší. Záruční lhůta neběží po dobu, po kterou objednatel nemohl předmět díla užívat pro vady díla, za které zhotovitel odpovídá. Pro ty části díla, které byly v důsledku oprávněné reklamace objednatele zhotovitelem opraveny, se záruční doba na tuto část díla prodlužuje o dobu od oznámení vady díla v záruční době až po písemném potvrzení o jejím odstranění.</w:t>
      </w:r>
    </w:p>
    <w:p w14:paraId="47B29B44" w14:textId="77777777"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Reklamaci vad provádí objednatel prokazatelně písemně</w:t>
      </w:r>
      <w:r w:rsidR="00765CF3" w:rsidRPr="0071003A">
        <w:rPr>
          <w:rFonts w:ascii="Arial" w:hAnsi="Arial" w:cs="Arial"/>
          <w:sz w:val="22"/>
          <w:szCs w:val="22"/>
        </w:rPr>
        <w:t>, případně elektronicky s certifikovaným podpisem,</w:t>
      </w:r>
      <w:r w:rsidRPr="0071003A">
        <w:rPr>
          <w:rFonts w:ascii="Arial" w:hAnsi="Arial" w:cs="Arial"/>
          <w:sz w:val="22"/>
          <w:szCs w:val="22"/>
        </w:rPr>
        <w:t xml:space="preserve"> u zhotovitele bez zbytečného odkladu po jejich zjištění. Reklamaci odešle na adresu zhotovitele uvedenou v oddíle smluvní strany. V reklamaci musí být vady popsány nebo uvedeno, jak se projevují. Dále v reklamaci objednatel uvede, jakým způsobem požaduje sjednat nápravu. Objednatel je oprávněn požadovat odstranění vady dodáním náhradního plnění (u vad materiálů, zařizovacích předmětů, svítidel apod.) nebo odstranění vady opravou, je-li vada opravitelná nebo přiměřenou slevu ze sjednané ceny. Objednatel je oprávněn vybrat si ten způsob, který mu nejlépe vyhovuje.</w:t>
      </w:r>
    </w:p>
    <w:p w14:paraId="29FB695B" w14:textId="77777777"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Právo objednatele vyplývající ze záruky zaniká, pokud objednatel neoznámí vady díla bez zbytečného odkladu poté, kdy je zjistí nebo bez zbytečného odkladu poté, kdy je měl zjistit při vynaložení odborné péče při prohlídce při předání a převzetí díla nebo bez zbytečného odkladu poté, kdy mohly být zjištěny později při </w:t>
      </w:r>
      <w:r w:rsidR="005A510A" w:rsidRPr="0071003A">
        <w:rPr>
          <w:rFonts w:ascii="Arial" w:hAnsi="Arial" w:cs="Arial"/>
          <w:sz w:val="22"/>
          <w:szCs w:val="22"/>
        </w:rPr>
        <w:t>v</w:t>
      </w:r>
      <w:r w:rsidRPr="0071003A">
        <w:rPr>
          <w:rFonts w:ascii="Arial" w:hAnsi="Arial" w:cs="Arial"/>
          <w:sz w:val="22"/>
          <w:szCs w:val="22"/>
        </w:rPr>
        <w:t>ynaložení odborné péče, nejpozději však do konce záruční doby. Reklamaci lze uplatnit nejpozději do posledního dne záruční lhůty, přičemž i reklamace odeslaná objednatelem v poslední den záruční lhůty se považuje za včas uplatněnou.</w:t>
      </w:r>
    </w:p>
    <w:p w14:paraId="2D057FE2" w14:textId="77777777" w:rsidR="00C915EE" w:rsidRPr="0071003A" w:rsidRDefault="00C915EE" w:rsidP="00195BC3">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nejpozději do 10 dnů po obdržení reklamace písemně oznámit objednateli, zda reklamaci uznává či neuznává. Pokud tak neučiní, má se za to, že </w:t>
      </w:r>
      <w:r w:rsidRPr="0071003A">
        <w:rPr>
          <w:rFonts w:ascii="Arial" w:hAnsi="Arial" w:cs="Arial"/>
          <w:sz w:val="22"/>
          <w:szCs w:val="22"/>
        </w:rPr>
        <w:lastRenderedPageBreak/>
        <w:t xml:space="preserve">reklamaci objednatele uznává. Vždy však zhotovitel musí písemně </w:t>
      </w:r>
      <w:r w:rsidR="00393BE8" w:rsidRPr="0071003A">
        <w:rPr>
          <w:rFonts w:ascii="Arial" w:hAnsi="Arial" w:cs="Arial"/>
          <w:sz w:val="22"/>
          <w:szCs w:val="22"/>
        </w:rPr>
        <w:t>s</w:t>
      </w:r>
      <w:r w:rsidRPr="0071003A">
        <w:rPr>
          <w:rFonts w:ascii="Arial" w:hAnsi="Arial" w:cs="Arial"/>
          <w:sz w:val="22"/>
          <w:szCs w:val="22"/>
        </w:rPr>
        <w:t xml:space="preserve">dělit, v jakém termínu nastoupí k odstranění vad. Toto sdělení musí zhotovitel odeslat nejpozději do 15 dnů ode dne obdržení reklamace, a to bez ohledu na to, zda zhotovitel reklamaci uznává či neuznává. Nenastoupí-li Zhotovitel k odstranění reklamované vady ani do </w:t>
      </w:r>
      <w:proofErr w:type="gramStart"/>
      <w:r w:rsidRPr="0071003A">
        <w:rPr>
          <w:rFonts w:ascii="Arial" w:hAnsi="Arial" w:cs="Arial"/>
          <w:sz w:val="22"/>
          <w:szCs w:val="22"/>
        </w:rPr>
        <w:t>20</w:t>
      </w:r>
      <w:r w:rsidR="001E07FC" w:rsidRPr="0071003A">
        <w:rPr>
          <w:rFonts w:ascii="Arial" w:hAnsi="Arial" w:cs="Arial"/>
          <w:sz w:val="22"/>
          <w:szCs w:val="22"/>
        </w:rPr>
        <w:t>-</w:t>
      </w:r>
      <w:r w:rsidRPr="0071003A">
        <w:rPr>
          <w:rFonts w:ascii="Arial" w:hAnsi="Arial" w:cs="Arial"/>
          <w:sz w:val="22"/>
          <w:szCs w:val="22"/>
        </w:rPr>
        <w:t>ti</w:t>
      </w:r>
      <w:proofErr w:type="gramEnd"/>
      <w:r w:rsidRPr="0071003A">
        <w:rPr>
          <w:rFonts w:ascii="Arial" w:hAnsi="Arial" w:cs="Arial"/>
          <w:sz w:val="22"/>
          <w:szCs w:val="22"/>
        </w:rPr>
        <w:t xml:space="preserve"> dnů po obdržení reklamace je objednatel oprávněn pověřit odstraněním vady jinou odbornou právnickou nebo fyzickou osobu. Veškeré takto vzniklé náklady uhradí objednateli zhotovitel</w:t>
      </w:r>
      <w:r w:rsidR="001244AC" w:rsidRPr="0071003A">
        <w:rPr>
          <w:rFonts w:ascii="Arial" w:hAnsi="Arial" w:cs="Arial"/>
          <w:sz w:val="22"/>
          <w:szCs w:val="22"/>
        </w:rPr>
        <w:t xml:space="preserve"> na základě předložené faktury.</w:t>
      </w:r>
      <w:r w:rsidR="001E07FC" w:rsidRPr="0071003A">
        <w:rPr>
          <w:rFonts w:ascii="Arial" w:hAnsi="Arial" w:cs="Arial"/>
          <w:sz w:val="22"/>
          <w:szCs w:val="22"/>
        </w:rPr>
        <w:t xml:space="preserve"> </w:t>
      </w:r>
      <w:r w:rsidRPr="0071003A">
        <w:rPr>
          <w:rFonts w:ascii="Arial" w:hAnsi="Arial" w:cs="Arial"/>
          <w:sz w:val="22"/>
          <w:szCs w:val="22"/>
        </w:rPr>
        <w:t>Zhotovitel je povinen nastoupit neprodleně k odstranění reklamované vady, nejpozději však do 24 hod. po obdržení reklamace v případě, že objednatel tuto vadu označil jako vadu havarijní bránící řádnému provozu, nebo vadu, která může způsobit vznik škody velkého rozsahu.</w:t>
      </w:r>
      <w:r w:rsidR="001E07FC" w:rsidRPr="0071003A">
        <w:rPr>
          <w:rFonts w:ascii="Arial" w:hAnsi="Arial" w:cs="Arial"/>
          <w:sz w:val="22"/>
          <w:szCs w:val="22"/>
        </w:rPr>
        <w:t xml:space="preserve"> </w:t>
      </w:r>
      <w:r w:rsidRPr="0071003A">
        <w:rPr>
          <w:rFonts w:ascii="Arial" w:hAnsi="Arial" w:cs="Arial"/>
          <w:sz w:val="22"/>
          <w:szCs w:val="22"/>
        </w:rPr>
        <w:t>Prokáže-li se ve sporných případech, že objednatel reklamoval neoprávněně, tzn., že jím reklamovaná vada nevznikla vinou zhotovitele a že se na ni nevztahuje záruční lhůta, resp. že vadu způsobil nevhodným užíváním díla, je objednatel povinen uhradit zhotoviteli veškeré jemu v souvislosti s odstraněním vady vzniklé náklady.</w:t>
      </w:r>
      <w:r w:rsidR="001E07FC" w:rsidRPr="0071003A">
        <w:rPr>
          <w:rFonts w:ascii="Arial" w:hAnsi="Arial" w:cs="Arial"/>
          <w:sz w:val="22"/>
          <w:szCs w:val="22"/>
        </w:rPr>
        <w:t xml:space="preserve"> </w:t>
      </w:r>
      <w:r w:rsidRPr="0071003A">
        <w:rPr>
          <w:rFonts w:ascii="Arial" w:hAnsi="Arial" w:cs="Arial"/>
          <w:sz w:val="22"/>
          <w:szCs w:val="22"/>
        </w:rPr>
        <w:t>Objednatel je povinen umožnit pracovníkům zhotovitele přístup do prostor nezbytných pro odstranění vady. Pokud tak neučiní, není zhotovitel v prodlení s termínem nastoupení na odstranění vady ani s termínem pro odstranění vady</w:t>
      </w:r>
    </w:p>
    <w:p w14:paraId="4707C0F1" w14:textId="77777777" w:rsidR="00C915EE" w:rsidRPr="0071003A" w:rsidRDefault="00EF5CFF"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XIII</w:t>
      </w:r>
      <w:r w:rsidR="00C915EE" w:rsidRPr="0071003A">
        <w:rPr>
          <w:rFonts w:ascii="Arial" w:hAnsi="Arial" w:cs="Arial"/>
          <w:b/>
          <w:sz w:val="22"/>
          <w:szCs w:val="22"/>
        </w:rPr>
        <w:t>. Vlastnictví díla a nebezpečí škody na díle</w:t>
      </w:r>
    </w:p>
    <w:p w14:paraId="0F81AE1A" w14:textId="77777777" w:rsidR="00C915EE" w:rsidRPr="0071003A" w:rsidRDefault="00C915EE" w:rsidP="001E07FC">
      <w:pPr>
        <w:pStyle w:val="Zkladntext"/>
        <w:numPr>
          <w:ilvl w:val="0"/>
          <w:numId w:val="41"/>
        </w:numPr>
        <w:tabs>
          <w:tab w:val="left" w:pos="720"/>
        </w:tabs>
        <w:spacing w:after="200"/>
        <w:ind w:hanging="720"/>
        <w:jc w:val="both"/>
        <w:rPr>
          <w:rFonts w:ascii="Arial" w:hAnsi="Arial" w:cs="Arial"/>
          <w:sz w:val="22"/>
          <w:szCs w:val="22"/>
        </w:rPr>
      </w:pPr>
      <w:r w:rsidRPr="0071003A">
        <w:rPr>
          <w:rFonts w:ascii="Arial" w:hAnsi="Arial" w:cs="Arial"/>
          <w:sz w:val="22"/>
          <w:szCs w:val="22"/>
        </w:rPr>
        <w:t>Vlastníkem zhotovovaného díla je od počátku objednatel.</w:t>
      </w:r>
    </w:p>
    <w:p w14:paraId="7D00D908" w14:textId="77777777" w:rsidR="00C915EE" w:rsidRPr="0071003A" w:rsidRDefault="00C915EE" w:rsidP="001E07FC">
      <w:pPr>
        <w:pStyle w:val="Zkladntext"/>
        <w:numPr>
          <w:ilvl w:val="0"/>
          <w:numId w:val="41"/>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Nebezpečí škody ve smyslu </w:t>
      </w:r>
      <w:r w:rsidR="00803D13" w:rsidRPr="0071003A">
        <w:rPr>
          <w:rFonts w:ascii="Arial" w:hAnsi="Arial" w:cs="Arial"/>
          <w:sz w:val="22"/>
          <w:szCs w:val="22"/>
        </w:rPr>
        <w:t>příslušných paragrafů</w:t>
      </w:r>
      <w:r w:rsidRPr="0071003A">
        <w:rPr>
          <w:rFonts w:ascii="Arial" w:hAnsi="Arial" w:cs="Arial"/>
          <w:sz w:val="22"/>
          <w:szCs w:val="22"/>
        </w:rPr>
        <w:t xml:space="preserve"> </w:t>
      </w:r>
      <w:r w:rsidR="00803D13" w:rsidRPr="0071003A">
        <w:rPr>
          <w:rFonts w:ascii="Arial" w:hAnsi="Arial" w:cs="Arial"/>
          <w:sz w:val="22"/>
          <w:szCs w:val="22"/>
        </w:rPr>
        <w:t>občanského</w:t>
      </w:r>
      <w:r w:rsidRPr="0071003A">
        <w:rPr>
          <w:rFonts w:ascii="Arial" w:hAnsi="Arial" w:cs="Arial"/>
          <w:sz w:val="22"/>
          <w:szCs w:val="22"/>
        </w:rPr>
        <w:t xml:space="preserve"> zákoníku nese od počátku zhotovitel, a to až do doby řádného předání a převzetí díla mezi zhotovitelem a objednatelem.</w:t>
      </w:r>
    </w:p>
    <w:p w14:paraId="249313F3" w14:textId="77777777" w:rsidR="00C915EE" w:rsidRPr="0071003A" w:rsidRDefault="00EF5CFF"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XIV</w:t>
      </w:r>
      <w:r w:rsidR="00C915EE" w:rsidRPr="0071003A">
        <w:rPr>
          <w:rFonts w:ascii="Arial" w:hAnsi="Arial" w:cs="Arial"/>
          <w:b/>
          <w:sz w:val="22"/>
          <w:szCs w:val="22"/>
        </w:rPr>
        <w:t xml:space="preserve">. Technický dozor </w:t>
      </w:r>
      <w:r w:rsidR="00803D13" w:rsidRPr="0071003A">
        <w:rPr>
          <w:rFonts w:ascii="Arial" w:hAnsi="Arial" w:cs="Arial"/>
          <w:b/>
          <w:sz w:val="22"/>
          <w:szCs w:val="22"/>
        </w:rPr>
        <w:t>stavebníka</w:t>
      </w:r>
      <w:r w:rsidR="00C915EE" w:rsidRPr="0071003A">
        <w:rPr>
          <w:rFonts w:ascii="Arial" w:hAnsi="Arial" w:cs="Arial"/>
          <w:b/>
          <w:sz w:val="22"/>
          <w:szCs w:val="22"/>
        </w:rPr>
        <w:t xml:space="preserve"> (TD</w:t>
      </w:r>
      <w:r w:rsidR="00803D13" w:rsidRPr="0071003A">
        <w:rPr>
          <w:rFonts w:ascii="Arial" w:hAnsi="Arial" w:cs="Arial"/>
          <w:b/>
          <w:sz w:val="22"/>
          <w:szCs w:val="22"/>
        </w:rPr>
        <w:t>S</w:t>
      </w:r>
      <w:r w:rsidR="00C915EE" w:rsidRPr="0071003A">
        <w:rPr>
          <w:rFonts w:ascii="Arial" w:hAnsi="Arial" w:cs="Arial"/>
          <w:b/>
          <w:sz w:val="22"/>
          <w:szCs w:val="22"/>
        </w:rPr>
        <w:t>)</w:t>
      </w:r>
    </w:p>
    <w:p w14:paraId="3971177C" w14:textId="77777777" w:rsidR="00C915EE" w:rsidRPr="0071003A" w:rsidRDefault="00C915EE"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Objednatel seznámí v okamžiku podpisu smlouvy o dílo zástupce objednatele s pracovníkem, který bude vykonávat činnost technického dozoru investora (objednatele). </w:t>
      </w:r>
    </w:p>
    <w:p w14:paraId="429ED174" w14:textId="77777777" w:rsidR="00C915EE" w:rsidRPr="0071003A" w:rsidRDefault="00874F77"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TDS</w:t>
      </w:r>
      <w:r w:rsidR="00C915EE" w:rsidRPr="0071003A">
        <w:rPr>
          <w:rFonts w:ascii="Arial" w:hAnsi="Arial" w:cs="Arial"/>
          <w:sz w:val="22"/>
          <w:szCs w:val="22"/>
        </w:rPr>
        <w:t xml:space="preserve"> jedná a podepisuje ve věcech týkajících se provádění stavby jménem objednatele. Pokud podle názoru TD</w:t>
      </w:r>
      <w:r w:rsidR="00803D13" w:rsidRPr="0071003A">
        <w:rPr>
          <w:rFonts w:ascii="Arial" w:hAnsi="Arial" w:cs="Arial"/>
          <w:sz w:val="22"/>
          <w:szCs w:val="22"/>
        </w:rPr>
        <w:t>S</w:t>
      </w:r>
      <w:r w:rsidR="00C915EE" w:rsidRPr="0071003A">
        <w:rPr>
          <w:rFonts w:ascii="Arial" w:hAnsi="Arial" w:cs="Arial"/>
          <w:sz w:val="22"/>
          <w:szCs w:val="22"/>
        </w:rPr>
        <w:t xml:space="preserve"> hrozí nebezpečí, které by mohlo ohrozit životy lidí, poškodit dílo nebo sousední nemovitosti, může TD</w:t>
      </w:r>
      <w:r w:rsidR="00803D13" w:rsidRPr="0071003A">
        <w:rPr>
          <w:rFonts w:ascii="Arial" w:hAnsi="Arial" w:cs="Arial"/>
          <w:sz w:val="22"/>
          <w:szCs w:val="22"/>
        </w:rPr>
        <w:t>S</w:t>
      </w:r>
      <w:r w:rsidR="00C915EE" w:rsidRPr="0071003A">
        <w:rPr>
          <w:rFonts w:ascii="Arial" w:hAnsi="Arial" w:cs="Arial"/>
          <w:sz w:val="22"/>
          <w:szCs w:val="22"/>
        </w:rPr>
        <w:t xml:space="preserve"> vydat zhotoviteli pokyn provést takové práce nebo přijmout taková opatření, které by zamezily nebo omezily rizika nebezpečí a vzniku škod, aniž by ho tím však zbavil jakékoliv povinnosti nebo závazku podle smlouvy o dílo. Zhotovitel je povinen bez námitek souhlasit s každým </w:t>
      </w:r>
      <w:r w:rsidR="00803D13" w:rsidRPr="0071003A">
        <w:rPr>
          <w:rFonts w:ascii="Arial" w:hAnsi="Arial" w:cs="Arial"/>
          <w:sz w:val="22"/>
          <w:szCs w:val="22"/>
        </w:rPr>
        <w:t>takovým pokynem TDS</w:t>
      </w:r>
      <w:r w:rsidR="00C915EE" w:rsidRPr="0071003A">
        <w:rPr>
          <w:rFonts w:ascii="Arial" w:hAnsi="Arial" w:cs="Arial"/>
          <w:sz w:val="22"/>
          <w:szCs w:val="22"/>
        </w:rPr>
        <w:t>.</w:t>
      </w:r>
    </w:p>
    <w:p w14:paraId="61D62E13" w14:textId="77777777" w:rsidR="00C915EE" w:rsidRPr="0071003A" w:rsidRDefault="00803D13"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TDS</w:t>
      </w:r>
      <w:r w:rsidR="00C915EE" w:rsidRPr="0071003A">
        <w:rPr>
          <w:rFonts w:ascii="Arial" w:hAnsi="Arial" w:cs="Arial"/>
          <w:sz w:val="22"/>
          <w:szCs w:val="22"/>
        </w:rPr>
        <w:t xml:space="preserve"> nemá oprávnění podepisovat jakékoliv smluvní dokumenty.</w:t>
      </w:r>
    </w:p>
    <w:p w14:paraId="70B26E0F" w14:textId="77777777" w:rsidR="00C915EE" w:rsidRPr="0071003A" w:rsidRDefault="00C915EE"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Zhotovitel bere na vědomí, že funkci TD</w:t>
      </w:r>
      <w:r w:rsidR="00803D13" w:rsidRPr="0071003A">
        <w:rPr>
          <w:rFonts w:ascii="Arial" w:hAnsi="Arial" w:cs="Arial"/>
          <w:sz w:val="22"/>
          <w:szCs w:val="22"/>
        </w:rPr>
        <w:t xml:space="preserve">S </w:t>
      </w:r>
      <w:r w:rsidRPr="0071003A">
        <w:rPr>
          <w:rFonts w:ascii="Arial" w:hAnsi="Arial" w:cs="Arial"/>
          <w:sz w:val="22"/>
          <w:szCs w:val="22"/>
        </w:rPr>
        <w:t xml:space="preserve">nesmí vykonávat zhotovitel ani osoba se </w:t>
      </w:r>
      <w:r w:rsidR="001E07FC" w:rsidRPr="0071003A">
        <w:rPr>
          <w:rFonts w:ascii="Arial" w:hAnsi="Arial" w:cs="Arial"/>
          <w:sz w:val="22"/>
          <w:szCs w:val="22"/>
        </w:rPr>
        <w:t>zhotovitelem propojená.</w:t>
      </w:r>
    </w:p>
    <w:p w14:paraId="08352984" w14:textId="77777777" w:rsidR="00C915EE" w:rsidRPr="0071003A" w:rsidRDefault="00EF5CFF"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XV</w:t>
      </w:r>
      <w:r w:rsidR="00C915EE" w:rsidRPr="0071003A">
        <w:rPr>
          <w:rFonts w:ascii="Arial" w:hAnsi="Arial" w:cs="Arial"/>
          <w:b/>
          <w:sz w:val="22"/>
          <w:szCs w:val="22"/>
        </w:rPr>
        <w:t>. Pojištění díla</w:t>
      </w:r>
    </w:p>
    <w:p w14:paraId="7A866E5D" w14:textId="1FC32CEE" w:rsidR="00C915EE" w:rsidRPr="0071003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být pojištěn proti škodám způsobeným jeho činností objednateli nebo třetím osobám, včetně možných škod pracovníků zhotovitele a </w:t>
      </w:r>
      <w:r w:rsidR="00886C3E" w:rsidRPr="0071003A">
        <w:rPr>
          <w:rFonts w:ascii="Arial" w:hAnsi="Arial" w:cs="Arial"/>
          <w:sz w:val="22"/>
          <w:szCs w:val="22"/>
        </w:rPr>
        <w:t>poddodavatelů</w:t>
      </w:r>
      <w:r w:rsidRPr="0071003A">
        <w:rPr>
          <w:rFonts w:ascii="Arial" w:hAnsi="Arial" w:cs="Arial"/>
          <w:sz w:val="22"/>
          <w:szCs w:val="22"/>
        </w:rPr>
        <w:t xml:space="preserve">, a to ve výši nejméně </w:t>
      </w:r>
      <w:proofErr w:type="gramStart"/>
      <w:r w:rsidR="004A6009">
        <w:rPr>
          <w:rFonts w:ascii="Arial" w:hAnsi="Arial" w:cs="Arial"/>
          <w:sz w:val="22"/>
          <w:szCs w:val="22"/>
        </w:rPr>
        <w:t>1</w:t>
      </w:r>
      <w:r w:rsidR="0071003A" w:rsidRPr="0071003A">
        <w:rPr>
          <w:rFonts w:ascii="Arial" w:hAnsi="Arial" w:cs="Arial"/>
          <w:sz w:val="22"/>
          <w:szCs w:val="22"/>
        </w:rPr>
        <w:t>.000.000</w:t>
      </w:r>
      <w:r w:rsidRPr="0071003A">
        <w:rPr>
          <w:rFonts w:ascii="Arial" w:hAnsi="Arial" w:cs="Arial"/>
          <w:sz w:val="22"/>
          <w:szCs w:val="22"/>
        </w:rPr>
        <w:t>,-</w:t>
      </w:r>
      <w:proofErr w:type="gramEnd"/>
      <w:r w:rsidRPr="0071003A">
        <w:rPr>
          <w:rFonts w:ascii="Arial" w:hAnsi="Arial" w:cs="Arial"/>
          <w:sz w:val="22"/>
          <w:szCs w:val="22"/>
        </w:rPr>
        <w:t xml:space="preserve"> Kč. Doklady o pojištění je zhotovitel povinen </w:t>
      </w:r>
      <w:r w:rsidR="00803D13" w:rsidRPr="0071003A">
        <w:rPr>
          <w:rFonts w:ascii="Arial" w:hAnsi="Arial" w:cs="Arial"/>
          <w:sz w:val="22"/>
          <w:szCs w:val="22"/>
        </w:rPr>
        <w:t xml:space="preserve">prokázat </w:t>
      </w:r>
      <w:r w:rsidRPr="0071003A">
        <w:rPr>
          <w:rFonts w:ascii="Arial" w:hAnsi="Arial" w:cs="Arial"/>
          <w:sz w:val="22"/>
          <w:szCs w:val="22"/>
        </w:rPr>
        <w:t>objednateli</w:t>
      </w:r>
      <w:r w:rsidR="00803D13" w:rsidRPr="0071003A">
        <w:rPr>
          <w:rFonts w:ascii="Arial" w:hAnsi="Arial" w:cs="Arial"/>
          <w:sz w:val="22"/>
          <w:szCs w:val="22"/>
        </w:rPr>
        <w:t xml:space="preserve"> při podpisu smlouvy o dílo.</w:t>
      </w:r>
    </w:p>
    <w:p w14:paraId="1244D595" w14:textId="77777777" w:rsidR="00C915EE" w:rsidRPr="006C7AF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Zhotovitel je povinen před zahájením prací pojistit dílo proti všem možným rizikům, </w:t>
      </w:r>
      <w:r w:rsidR="00EF5CFF" w:rsidRPr="006C7AFA">
        <w:rPr>
          <w:rFonts w:ascii="Arial" w:hAnsi="Arial" w:cs="Arial"/>
          <w:sz w:val="22"/>
          <w:szCs w:val="22"/>
        </w:rPr>
        <w:t>z</w:t>
      </w:r>
      <w:r w:rsidRPr="006C7AFA">
        <w:rPr>
          <w:rFonts w:ascii="Arial" w:hAnsi="Arial" w:cs="Arial"/>
          <w:sz w:val="22"/>
          <w:szCs w:val="22"/>
        </w:rPr>
        <w:t xml:space="preserve">ejména proti všem živelným událostem a krádeži. </w:t>
      </w:r>
      <w:r w:rsidR="00517D03" w:rsidRPr="006C7AFA">
        <w:rPr>
          <w:rFonts w:ascii="Arial" w:hAnsi="Arial" w:cs="Arial"/>
          <w:sz w:val="22"/>
          <w:szCs w:val="22"/>
        </w:rPr>
        <w:t>Doklady o pojištění je zhotovitel povinen prokázat objednateli při podpisu smlouvy o dílo</w:t>
      </w:r>
      <w:r w:rsidRPr="006C7AFA">
        <w:rPr>
          <w:rFonts w:ascii="Arial" w:hAnsi="Arial" w:cs="Arial"/>
          <w:sz w:val="22"/>
          <w:szCs w:val="22"/>
        </w:rPr>
        <w:t xml:space="preserve">. Výše pojistného plnění se sjednává na celou hodnotu díla bez DPH, uvedenou v kapitole </w:t>
      </w:r>
      <w:r w:rsidR="00874F77" w:rsidRPr="006C7AFA">
        <w:rPr>
          <w:rFonts w:ascii="Arial" w:hAnsi="Arial" w:cs="Arial"/>
          <w:sz w:val="22"/>
          <w:szCs w:val="22"/>
        </w:rPr>
        <w:t>III</w:t>
      </w:r>
      <w:r w:rsidRPr="006C7AFA">
        <w:rPr>
          <w:rFonts w:ascii="Arial" w:hAnsi="Arial" w:cs="Arial"/>
          <w:sz w:val="22"/>
          <w:szCs w:val="22"/>
        </w:rPr>
        <w:t xml:space="preserve">. </w:t>
      </w:r>
    </w:p>
    <w:p w14:paraId="75C268E7" w14:textId="77777777" w:rsidR="00C915EE" w:rsidRPr="0071003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882818">
        <w:rPr>
          <w:rFonts w:ascii="Arial" w:hAnsi="Arial" w:cs="Arial"/>
          <w:sz w:val="22"/>
          <w:szCs w:val="22"/>
        </w:rPr>
        <w:lastRenderedPageBreak/>
        <w:t xml:space="preserve">Při vzniku pojistné události po celou dobu výstavby (od předání staveniště po </w:t>
      </w:r>
      <w:r w:rsidR="00F40D35" w:rsidRPr="00882818">
        <w:rPr>
          <w:rFonts w:ascii="Arial" w:hAnsi="Arial" w:cs="Arial"/>
          <w:sz w:val="22"/>
          <w:szCs w:val="22"/>
        </w:rPr>
        <w:t xml:space="preserve">předání dokončeného díla) </w:t>
      </w:r>
      <w:r w:rsidRPr="00882818">
        <w:rPr>
          <w:rFonts w:ascii="Arial" w:hAnsi="Arial" w:cs="Arial"/>
          <w:sz w:val="22"/>
          <w:szCs w:val="22"/>
        </w:rPr>
        <w:t>zabezpečuje veškeré úkony vůči pojistiteli zhotovit</w:t>
      </w:r>
      <w:r w:rsidR="00F40D35" w:rsidRPr="00882818">
        <w:rPr>
          <w:rFonts w:ascii="Arial" w:hAnsi="Arial" w:cs="Arial"/>
          <w:sz w:val="22"/>
          <w:szCs w:val="22"/>
        </w:rPr>
        <w:t xml:space="preserve">el. </w:t>
      </w:r>
      <w:r w:rsidRPr="00882818">
        <w:rPr>
          <w:rFonts w:ascii="Arial" w:hAnsi="Arial" w:cs="Arial"/>
          <w:sz w:val="22"/>
          <w:szCs w:val="22"/>
        </w:rPr>
        <w:t>Objednatel je povinen poskytnou</w:t>
      </w:r>
      <w:r w:rsidR="00F40D35" w:rsidRPr="00882818">
        <w:rPr>
          <w:rFonts w:ascii="Arial" w:hAnsi="Arial" w:cs="Arial"/>
          <w:sz w:val="22"/>
          <w:szCs w:val="22"/>
        </w:rPr>
        <w:t>t</w:t>
      </w:r>
      <w:r w:rsidRPr="00882818">
        <w:rPr>
          <w:rFonts w:ascii="Arial" w:hAnsi="Arial" w:cs="Arial"/>
          <w:sz w:val="22"/>
          <w:szCs w:val="22"/>
        </w:rPr>
        <w:t xml:space="preserve"> v so</w:t>
      </w:r>
      <w:r w:rsidR="00F40D35" w:rsidRPr="0035695A">
        <w:rPr>
          <w:rFonts w:ascii="Arial" w:hAnsi="Arial" w:cs="Arial"/>
          <w:sz w:val="22"/>
          <w:szCs w:val="22"/>
        </w:rPr>
        <w:t xml:space="preserve">uvislosti s pojistnou událostí zhotoviteli </w:t>
      </w:r>
      <w:r w:rsidRPr="0035695A">
        <w:rPr>
          <w:rFonts w:ascii="Arial" w:hAnsi="Arial" w:cs="Arial"/>
          <w:sz w:val="22"/>
          <w:szCs w:val="22"/>
        </w:rPr>
        <w:t>veškerou součinnost, která je v jeho možnos</w:t>
      </w:r>
      <w:r w:rsidR="00F40D35" w:rsidRPr="0035695A">
        <w:rPr>
          <w:rFonts w:ascii="Arial" w:hAnsi="Arial" w:cs="Arial"/>
          <w:sz w:val="22"/>
          <w:szCs w:val="22"/>
        </w:rPr>
        <w:t xml:space="preserve">tech. Náklady na pojištění nese </w:t>
      </w:r>
      <w:r w:rsidRPr="0035695A">
        <w:rPr>
          <w:rFonts w:ascii="Arial" w:hAnsi="Arial" w:cs="Arial"/>
          <w:sz w:val="22"/>
          <w:szCs w:val="22"/>
        </w:rPr>
        <w:t>zhotovitel a má je zahrnuty ve sjednané ceně.</w:t>
      </w:r>
    </w:p>
    <w:p w14:paraId="3E3F5377" w14:textId="77777777" w:rsidR="00C915EE" w:rsidRPr="0071003A" w:rsidRDefault="00EF5CFF"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XVI</w:t>
      </w:r>
      <w:r w:rsidR="00C915EE" w:rsidRPr="0071003A">
        <w:rPr>
          <w:rFonts w:ascii="Arial" w:hAnsi="Arial" w:cs="Arial"/>
          <w:b/>
          <w:sz w:val="22"/>
          <w:szCs w:val="22"/>
        </w:rPr>
        <w:t>. Vyšší moc</w:t>
      </w:r>
    </w:p>
    <w:p w14:paraId="1E71C54A" w14:textId="77777777" w:rsidR="00C915EE" w:rsidRPr="0071003A" w:rsidRDefault="00C915EE" w:rsidP="001E07FC">
      <w:pPr>
        <w:pStyle w:val="Zkladntext"/>
        <w:numPr>
          <w:ilvl w:val="0"/>
          <w:numId w:val="45"/>
        </w:numPr>
        <w:tabs>
          <w:tab w:val="left" w:pos="720"/>
        </w:tabs>
        <w:spacing w:after="200"/>
        <w:ind w:hanging="720"/>
        <w:jc w:val="both"/>
        <w:rPr>
          <w:rFonts w:ascii="Arial" w:hAnsi="Arial" w:cs="Arial"/>
          <w:sz w:val="22"/>
          <w:szCs w:val="22"/>
        </w:rPr>
      </w:pPr>
      <w:r w:rsidRPr="0071003A">
        <w:rPr>
          <w:rFonts w:ascii="Arial" w:hAnsi="Arial" w:cs="Arial"/>
          <w:sz w:val="22"/>
          <w:szCs w:val="22"/>
        </w:rPr>
        <w:t>Za vyšší moc se považují okolnosti mající vliv na dílo, které nejsou závislé na smluvních stranách a které smluvní strany nemohou ovlivnit. Jedná se např. o válku, mobilizaci, povstání, živelní pohromy.</w:t>
      </w:r>
    </w:p>
    <w:p w14:paraId="0DAA5F2F" w14:textId="77777777" w:rsidR="00C915EE" w:rsidRPr="0071003A" w:rsidRDefault="00C915EE" w:rsidP="001E07FC">
      <w:pPr>
        <w:pStyle w:val="Zkladntext"/>
        <w:numPr>
          <w:ilvl w:val="0"/>
          <w:numId w:val="45"/>
        </w:numPr>
        <w:tabs>
          <w:tab w:val="left" w:pos="720"/>
        </w:tabs>
        <w:spacing w:after="200"/>
        <w:ind w:hanging="720"/>
        <w:jc w:val="both"/>
        <w:rPr>
          <w:rFonts w:ascii="Arial" w:hAnsi="Arial" w:cs="Arial"/>
          <w:sz w:val="22"/>
          <w:szCs w:val="22"/>
        </w:rPr>
      </w:pPr>
      <w:r w:rsidRPr="0071003A">
        <w:rPr>
          <w:rFonts w:ascii="Arial" w:hAnsi="Arial" w:cs="Arial"/>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při vyrovnání vzájemných závazků. Účinnost odstoupení nastává v tomto případě dnem doručení oznámení.</w:t>
      </w:r>
    </w:p>
    <w:p w14:paraId="5C12437F" w14:textId="77777777" w:rsidR="00C915EE" w:rsidRPr="0071003A" w:rsidRDefault="00FC394D" w:rsidP="00FB347C">
      <w:pPr>
        <w:pStyle w:val="Zpat"/>
        <w:tabs>
          <w:tab w:val="clear" w:pos="4536"/>
          <w:tab w:val="clear" w:pos="9072"/>
        </w:tabs>
        <w:spacing w:before="240" w:after="120"/>
        <w:jc w:val="center"/>
        <w:outlineLvl w:val="0"/>
        <w:rPr>
          <w:rFonts w:ascii="Arial" w:hAnsi="Arial" w:cs="Arial"/>
          <w:b/>
          <w:sz w:val="22"/>
          <w:szCs w:val="22"/>
        </w:rPr>
      </w:pPr>
      <w:r w:rsidRPr="0071003A">
        <w:rPr>
          <w:rFonts w:ascii="Arial" w:hAnsi="Arial" w:cs="Arial"/>
          <w:b/>
          <w:sz w:val="22"/>
          <w:szCs w:val="22"/>
        </w:rPr>
        <w:t>XVII</w:t>
      </w:r>
      <w:r w:rsidR="00C915EE" w:rsidRPr="0071003A">
        <w:rPr>
          <w:rFonts w:ascii="Arial" w:hAnsi="Arial" w:cs="Arial"/>
          <w:b/>
          <w:sz w:val="22"/>
          <w:szCs w:val="22"/>
        </w:rPr>
        <w:t>. Změna smlouvy</w:t>
      </w:r>
    </w:p>
    <w:p w14:paraId="43B44C88" w14:textId="77777777" w:rsidR="00C915EE" w:rsidRPr="0071003A" w:rsidRDefault="00C915EE" w:rsidP="001E07FC">
      <w:pPr>
        <w:pStyle w:val="Zkladntext"/>
        <w:numPr>
          <w:ilvl w:val="0"/>
          <w:numId w:val="4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Jakákoliv změna smlouvy musí mít písemnou formu a musí být podepsána osobami oprávněnými jednat za objednatele a zhotovitele </w:t>
      </w:r>
      <w:r w:rsidR="00F40D35" w:rsidRPr="0071003A">
        <w:rPr>
          <w:rFonts w:ascii="Arial" w:hAnsi="Arial" w:cs="Arial"/>
          <w:sz w:val="22"/>
          <w:szCs w:val="22"/>
        </w:rPr>
        <w:t>a</w:t>
      </w:r>
      <w:r w:rsidRPr="0071003A">
        <w:rPr>
          <w:rFonts w:ascii="Arial" w:hAnsi="Arial" w:cs="Arial"/>
          <w:sz w:val="22"/>
          <w:szCs w:val="22"/>
        </w:rPr>
        <w:t>nebo osobami jimi zmocněnými. Změny smlouvy se sjednávají jako dodatek ke smlouvě s číselným označením podle pořadového čísla příslušné změny smlouvy. Zápisy ve stavebním deníku se nepovažují za změnu smlouvy, ale mohou sloužit jako podklad pro vypracování příslušných přípravných dokumentů, resp.</w:t>
      </w:r>
      <w:r w:rsidR="00FC394D" w:rsidRPr="0071003A">
        <w:rPr>
          <w:rFonts w:ascii="Arial" w:hAnsi="Arial" w:cs="Arial"/>
          <w:sz w:val="22"/>
          <w:szCs w:val="22"/>
        </w:rPr>
        <w:t xml:space="preserve"> </w:t>
      </w:r>
      <w:r w:rsidRPr="0071003A">
        <w:rPr>
          <w:rFonts w:ascii="Arial" w:hAnsi="Arial" w:cs="Arial"/>
          <w:sz w:val="22"/>
          <w:szCs w:val="22"/>
        </w:rPr>
        <w:t>dodatků ke smlouvě. Předloží-li některá ze smluvních stran návrh na změnu formou písemného dodatku ke smlouvě, je druhá smluvní strana povinna se k návrhu vyjádřit nejpozději do patnácti dnů ode dne následujícího po doručení návrhu dodatku.</w:t>
      </w:r>
    </w:p>
    <w:p w14:paraId="76E8DEBC" w14:textId="77777777" w:rsidR="00C915EE" w:rsidRPr="0071003A" w:rsidRDefault="00C915EE" w:rsidP="001E07FC">
      <w:pPr>
        <w:pStyle w:val="Zkladntext"/>
        <w:numPr>
          <w:ilvl w:val="0"/>
          <w:numId w:val="4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oprávněn převést svoje práva a povinnosti z této smlouvy vyplývající na jinou osobu pouze s písemným souhlasem objednatele. </w:t>
      </w:r>
    </w:p>
    <w:p w14:paraId="5EB5D0A0" w14:textId="77777777" w:rsidR="00C915EE" w:rsidRPr="0071003A" w:rsidRDefault="00FC394D" w:rsidP="00FB347C">
      <w:pPr>
        <w:pStyle w:val="Zpat"/>
        <w:tabs>
          <w:tab w:val="clear" w:pos="4536"/>
          <w:tab w:val="clear" w:pos="9072"/>
          <w:tab w:val="left" w:pos="0"/>
        </w:tabs>
        <w:spacing w:before="240" w:after="120"/>
        <w:jc w:val="center"/>
        <w:outlineLvl w:val="0"/>
        <w:rPr>
          <w:rFonts w:ascii="Arial" w:hAnsi="Arial" w:cs="Arial"/>
          <w:b/>
          <w:sz w:val="22"/>
          <w:szCs w:val="22"/>
        </w:rPr>
      </w:pPr>
      <w:r w:rsidRPr="0071003A">
        <w:rPr>
          <w:rFonts w:ascii="Arial" w:hAnsi="Arial" w:cs="Arial"/>
          <w:b/>
          <w:sz w:val="22"/>
          <w:szCs w:val="22"/>
        </w:rPr>
        <w:t>XVIII</w:t>
      </w:r>
      <w:r w:rsidR="00F40D35" w:rsidRPr="0071003A">
        <w:rPr>
          <w:rFonts w:ascii="Arial" w:hAnsi="Arial" w:cs="Arial"/>
          <w:b/>
          <w:sz w:val="22"/>
          <w:szCs w:val="22"/>
        </w:rPr>
        <w:t>.</w:t>
      </w:r>
      <w:r w:rsidR="00C915EE" w:rsidRPr="0071003A">
        <w:rPr>
          <w:rFonts w:ascii="Arial" w:hAnsi="Arial" w:cs="Arial"/>
          <w:b/>
          <w:sz w:val="22"/>
          <w:szCs w:val="22"/>
        </w:rPr>
        <w:t xml:space="preserve"> Odstoupení od smlouvy</w:t>
      </w:r>
    </w:p>
    <w:p w14:paraId="00116D8F" w14:textId="77777777"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podpisu smlouvy.</w:t>
      </w:r>
    </w:p>
    <w:p w14:paraId="37A4BBD9" w14:textId="77777777"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Chce-li některá ze stran od smlouvy odstoupit na základě ujednání ze smlouvy vyplývajících, tj. podstatné porušení smlouvy,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5C756D0" w14:textId="77777777"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0B5A4F05" w14:textId="77777777" w:rsidR="00C915EE" w:rsidRPr="0071003A" w:rsidRDefault="00FC394D" w:rsidP="00FB347C">
      <w:pPr>
        <w:tabs>
          <w:tab w:val="left" w:pos="0"/>
        </w:tabs>
        <w:spacing w:before="240" w:after="120"/>
        <w:jc w:val="center"/>
        <w:outlineLvl w:val="0"/>
        <w:rPr>
          <w:rFonts w:ascii="Arial" w:hAnsi="Arial" w:cs="Arial"/>
          <w:b/>
          <w:sz w:val="22"/>
          <w:szCs w:val="22"/>
        </w:rPr>
      </w:pPr>
      <w:r w:rsidRPr="0071003A">
        <w:rPr>
          <w:rFonts w:ascii="Arial" w:hAnsi="Arial" w:cs="Arial"/>
          <w:b/>
          <w:sz w:val="22"/>
          <w:szCs w:val="22"/>
        </w:rPr>
        <w:lastRenderedPageBreak/>
        <w:t>XIX</w:t>
      </w:r>
      <w:r w:rsidR="00C915EE" w:rsidRPr="0071003A">
        <w:rPr>
          <w:rFonts w:ascii="Arial" w:hAnsi="Arial" w:cs="Arial"/>
          <w:b/>
          <w:sz w:val="22"/>
          <w:szCs w:val="22"/>
        </w:rPr>
        <w:t>. Ostatní ujednání</w:t>
      </w:r>
    </w:p>
    <w:p w14:paraId="2296240C" w14:textId="3764B3E6" w:rsidR="00C915EE" w:rsidRPr="006C7AFA" w:rsidRDefault="00C915EE" w:rsidP="001E07FC">
      <w:pPr>
        <w:pStyle w:val="Zkladntext"/>
        <w:numPr>
          <w:ilvl w:val="0"/>
          <w:numId w:val="48"/>
        </w:numPr>
        <w:tabs>
          <w:tab w:val="left" w:pos="720"/>
        </w:tabs>
        <w:spacing w:after="200"/>
        <w:ind w:hanging="720"/>
        <w:jc w:val="both"/>
        <w:rPr>
          <w:rFonts w:ascii="Arial" w:hAnsi="Arial" w:cs="Arial"/>
          <w:sz w:val="22"/>
          <w:szCs w:val="22"/>
        </w:rPr>
      </w:pPr>
      <w:r w:rsidRPr="0035695A">
        <w:rPr>
          <w:rFonts w:ascii="Arial" w:hAnsi="Arial" w:cs="Arial"/>
          <w:sz w:val="22"/>
          <w:szCs w:val="22"/>
        </w:rPr>
        <w:t xml:space="preserve">Zhotovitel je povinen řádně uchovat originál Smlouvy o dílo, včetně případných dodatků a příloh, veškeré originály účetních dokladů a originály projektové </w:t>
      </w:r>
      <w:r w:rsidR="00673A07" w:rsidRPr="0071003A">
        <w:rPr>
          <w:rFonts w:ascii="Arial" w:hAnsi="Arial" w:cs="Arial"/>
          <w:sz w:val="22"/>
          <w:szCs w:val="22"/>
        </w:rPr>
        <w:t>d</w:t>
      </w:r>
      <w:r w:rsidRPr="0071003A">
        <w:rPr>
          <w:rFonts w:ascii="Arial" w:hAnsi="Arial" w:cs="Arial"/>
          <w:sz w:val="22"/>
          <w:szCs w:val="22"/>
        </w:rPr>
        <w:t>okumentace a dalších dokumentů, souvisejících s realizací díla nejméně po dobu 10 let ode dne uzavření Smlouvy</w:t>
      </w:r>
      <w:r w:rsidRPr="006C7AFA">
        <w:rPr>
          <w:rFonts w:ascii="Arial" w:hAnsi="Arial" w:cs="Arial"/>
          <w:sz w:val="22"/>
          <w:szCs w:val="22"/>
        </w:rPr>
        <w:t>. Doklady budou uchovány způsobem uvedeným v zákoně č. 563/1991 Sb., o účetnictví, ve znění pozdějších předpisů.</w:t>
      </w:r>
    </w:p>
    <w:p w14:paraId="74F1A0CB" w14:textId="77777777" w:rsidR="00C915EE" w:rsidRPr="006C7AFA" w:rsidRDefault="00673A07" w:rsidP="00FB347C">
      <w:pPr>
        <w:pStyle w:val="Zpat"/>
        <w:tabs>
          <w:tab w:val="clear" w:pos="4536"/>
          <w:tab w:val="clear" w:pos="9072"/>
        </w:tabs>
        <w:spacing w:before="240" w:after="120"/>
        <w:jc w:val="center"/>
        <w:outlineLvl w:val="0"/>
        <w:rPr>
          <w:rFonts w:ascii="Arial" w:hAnsi="Arial" w:cs="Arial"/>
          <w:b/>
          <w:sz w:val="22"/>
          <w:szCs w:val="22"/>
        </w:rPr>
      </w:pPr>
      <w:r w:rsidRPr="006C7AFA">
        <w:rPr>
          <w:rFonts w:ascii="Arial" w:hAnsi="Arial" w:cs="Arial"/>
          <w:b/>
          <w:sz w:val="22"/>
          <w:szCs w:val="22"/>
        </w:rPr>
        <w:t>XX</w:t>
      </w:r>
      <w:r w:rsidR="00C915EE" w:rsidRPr="006C7AFA">
        <w:rPr>
          <w:rFonts w:ascii="Arial" w:hAnsi="Arial" w:cs="Arial"/>
          <w:b/>
          <w:sz w:val="22"/>
          <w:szCs w:val="22"/>
        </w:rPr>
        <w:t>. Platnost a účinnost smlouvy</w:t>
      </w:r>
    </w:p>
    <w:p w14:paraId="74B2940A" w14:textId="263E7AA6" w:rsidR="00C915EE" w:rsidRPr="006C7AFA" w:rsidRDefault="00C915EE" w:rsidP="004F4942">
      <w:pPr>
        <w:pStyle w:val="Zkladntext"/>
        <w:numPr>
          <w:ilvl w:val="2"/>
          <w:numId w:val="22"/>
        </w:numPr>
        <w:spacing w:after="200"/>
        <w:ind w:left="709" w:hanging="709"/>
        <w:jc w:val="both"/>
        <w:rPr>
          <w:rFonts w:ascii="Arial" w:hAnsi="Arial" w:cs="Arial"/>
          <w:sz w:val="22"/>
          <w:szCs w:val="22"/>
        </w:rPr>
      </w:pPr>
      <w:r w:rsidRPr="006C7AFA">
        <w:rPr>
          <w:rFonts w:ascii="Arial" w:hAnsi="Arial" w:cs="Arial"/>
          <w:sz w:val="22"/>
          <w:szCs w:val="22"/>
        </w:rPr>
        <w:t>Smlouva nabývá platnosti dnem podpisu zástupci obou smluvních stran</w:t>
      </w:r>
      <w:r w:rsidR="005E5AC6">
        <w:rPr>
          <w:rFonts w:ascii="Arial" w:hAnsi="Arial" w:cs="Arial"/>
          <w:sz w:val="22"/>
          <w:szCs w:val="22"/>
        </w:rPr>
        <w:t xml:space="preserve"> a účinnosti dnem zveřejnění v registru smluv</w:t>
      </w:r>
      <w:r w:rsidRPr="006C7AFA">
        <w:rPr>
          <w:rFonts w:ascii="Arial" w:hAnsi="Arial" w:cs="Arial"/>
          <w:sz w:val="22"/>
          <w:szCs w:val="22"/>
        </w:rPr>
        <w:t>.</w:t>
      </w:r>
    </w:p>
    <w:p w14:paraId="01E62D10" w14:textId="5F58545E" w:rsidR="00C915EE" w:rsidRDefault="00C915EE" w:rsidP="004F4942">
      <w:pPr>
        <w:pStyle w:val="Zkladntext"/>
        <w:numPr>
          <w:ilvl w:val="2"/>
          <w:numId w:val="22"/>
        </w:numPr>
        <w:spacing w:after="200"/>
        <w:ind w:left="709" w:hanging="709"/>
        <w:jc w:val="both"/>
        <w:rPr>
          <w:rFonts w:ascii="Arial" w:hAnsi="Arial" w:cs="Arial"/>
          <w:sz w:val="22"/>
          <w:szCs w:val="22"/>
        </w:rPr>
      </w:pPr>
      <w:r w:rsidRPr="00882818">
        <w:rPr>
          <w:rFonts w:ascii="Arial" w:hAnsi="Arial" w:cs="Arial"/>
          <w:sz w:val="22"/>
          <w:szCs w:val="22"/>
        </w:rPr>
        <w:t>Smlouva je vyhotovena ve čtyřech stejnopisech s platností originálu a každá ze smluvních stran obdrží po podpisu dvě vyhotovení.</w:t>
      </w:r>
    </w:p>
    <w:p w14:paraId="33C1EC57" w14:textId="072BC0B8" w:rsidR="001A08DC" w:rsidRPr="00882818" w:rsidRDefault="001A08DC" w:rsidP="001A08DC">
      <w:pPr>
        <w:pStyle w:val="Zkladntext"/>
        <w:numPr>
          <w:ilvl w:val="2"/>
          <w:numId w:val="22"/>
        </w:numPr>
        <w:spacing w:after="200"/>
        <w:ind w:left="709" w:hanging="709"/>
        <w:jc w:val="both"/>
        <w:rPr>
          <w:rFonts w:ascii="Arial" w:hAnsi="Arial" w:cs="Arial"/>
          <w:sz w:val="22"/>
          <w:szCs w:val="22"/>
        </w:rPr>
      </w:pPr>
      <w:r w:rsidRPr="003F1378">
        <w:rPr>
          <w:rFonts w:ascii="Arial" w:hAnsi="Arial" w:cs="Arial"/>
          <w:sz w:val="22"/>
          <w:szCs w:val="22"/>
        </w:rPr>
        <w:t xml:space="preserve">Smluvní strany výslovně souhlasí s tím, aby tato smlouva byla uvedena v souladu se zákonem č. 340/2015, o registru smluv, v Informačním systému registru smluv. Zveřejnění v tomto registru zajistí Město </w:t>
      </w:r>
      <w:r>
        <w:rPr>
          <w:rFonts w:ascii="Arial" w:hAnsi="Arial" w:cs="Arial"/>
          <w:sz w:val="22"/>
          <w:szCs w:val="22"/>
        </w:rPr>
        <w:t>Veltrusy</w:t>
      </w:r>
      <w:r w:rsidRPr="003F1378">
        <w:rPr>
          <w:rFonts w:ascii="Arial" w:hAnsi="Arial" w:cs="Arial"/>
          <w:sz w:val="22"/>
          <w:szCs w:val="22"/>
        </w:rPr>
        <w:t xml:space="preserve">. Smluvní strany výslovně souhlasí, že tato smlouva může být bez jakéhokoliv omezení zveřejněna na oficiálních webových stránkách města </w:t>
      </w:r>
      <w:r>
        <w:rPr>
          <w:rFonts w:ascii="Arial" w:hAnsi="Arial" w:cs="Arial"/>
          <w:sz w:val="22"/>
          <w:szCs w:val="22"/>
        </w:rPr>
        <w:t>Veltrusy</w:t>
      </w:r>
      <w:r w:rsidRPr="003F1378">
        <w:rPr>
          <w:rFonts w:ascii="Arial" w:hAnsi="Arial" w:cs="Arial"/>
          <w:sz w:val="22"/>
          <w:szCs w:val="22"/>
        </w:rPr>
        <w:t xml:space="preserve"> (www.</w:t>
      </w:r>
      <w:r>
        <w:rPr>
          <w:rFonts w:ascii="Arial" w:hAnsi="Arial" w:cs="Arial"/>
          <w:sz w:val="22"/>
          <w:szCs w:val="22"/>
        </w:rPr>
        <w:t>veltrusy</w:t>
      </w:r>
      <w:r w:rsidRPr="003F1378">
        <w:rPr>
          <w:rFonts w:ascii="Arial" w:hAnsi="Arial" w:cs="Arial"/>
          <w:sz w:val="22"/>
          <w:szCs w:val="22"/>
        </w:rPr>
        <w:t>.cz), a to včetně všech případných příloh a dodatků. Smluvní strany prohlašují, že skutečnosti uvedené v této smlouvě nepovažují za obchodní tajemství a udělují svolení k jejich užití a zveřejnění bez stanovení jakýchkoli dalších podmínek.</w:t>
      </w:r>
    </w:p>
    <w:p w14:paraId="765B61CD" w14:textId="77777777" w:rsidR="00C915EE" w:rsidRPr="00882818" w:rsidRDefault="00C915EE" w:rsidP="004F4942">
      <w:pPr>
        <w:pStyle w:val="Zkladntext"/>
        <w:numPr>
          <w:ilvl w:val="2"/>
          <w:numId w:val="22"/>
        </w:numPr>
        <w:spacing w:after="200"/>
        <w:ind w:left="709" w:hanging="709"/>
        <w:jc w:val="both"/>
        <w:rPr>
          <w:rFonts w:ascii="Arial" w:hAnsi="Arial" w:cs="Arial"/>
          <w:sz w:val="22"/>
          <w:szCs w:val="22"/>
        </w:rPr>
      </w:pPr>
      <w:r w:rsidRPr="00882818">
        <w:rPr>
          <w:rFonts w:ascii="Arial" w:hAnsi="Arial" w:cs="Arial"/>
          <w:sz w:val="22"/>
          <w:szCs w:val="22"/>
        </w:rPr>
        <w:t>Na důkaz souhlasu s obsahem všech výše uvedených ustanovení připojují obě smluvní strany podpisy svých oprávněných zástupců.</w:t>
      </w:r>
    </w:p>
    <w:p w14:paraId="2AC3EF03" w14:textId="77777777" w:rsidR="00C915EE" w:rsidRPr="00882818" w:rsidRDefault="00C915EE" w:rsidP="00EA1E30">
      <w:pPr>
        <w:autoSpaceDN/>
        <w:jc w:val="both"/>
        <w:textAlignment w:val="auto"/>
        <w:rPr>
          <w:rFonts w:ascii="Arial" w:hAnsi="Arial" w:cs="Arial"/>
          <w:sz w:val="22"/>
          <w:szCs w:val="22"/>
        </w:rPr>
      </w:pPr>
    </w:p>
    <w:p w14:paraId="39B5021C" w14:textId="77777777" w:rsidR="004F4942" w:rsidRPr="00882818" w:rsidRDefault="004F4942" w:rsidP="00EA1E30">
      <w:pPr>
        <w:autoSpaceDN/>
        <w:jc w:val="both"/>
        <w:textAlignment w:val="auto"/>
        <w:rPr>
          <w:rFonts w:ascii="Arial" w:hAnsi="Arial" w:cs="Arial"/>
          <w:sz w:val="22"/>
          <w:szCs w:val="22"/>
        </w:rPr>
      </w:pPr>
    </w:p>
    <w:p w14:paraId="701EB29A" w14:textId="77777777" w:rsidR="00C915EE" w:rsidRPr="0035695A" w:rsidRDefault="00C915EE" w:rsidP="00FB347C">
      <w:pPr>
        <w:autoSpaceDN/>
        <w:jc w:val="both"/>
        <w:textAlignment w:val="auto"/>
        <w:outlineLvl w:val="0"/>
        <w:rPr>
          <w:rFonts w:ascii="Arial" w:hAnsi="Arial" w:cs="Arial"/>
          <w:sz w:val="22"/>
          <w:szCs w:val="22"/>
        </w:rPr>
      </w:pPr>
      <w:r w:rsidRPr="00882818">
        <w:rPr>
          <w:rFonts w:ascii="Arial" w:hAnsi="Arial" w:cs="Arial"/>
          <w:sz w:val="22"/>
          <w:szCs w:val="22"/>
        </w:rPr>
        <w:t>Veltrusy dne ......</w:t>
      </w:r>
      <w:r w:rsidRPr="0035695A">
        <w:rPr>
          <w:rFonts w:ascii="Arial" w:hAnsi="Arial" w:cs="Arial"/>
          <w:sz w:val="22"/>
          <w:szCs w:val="22"/>
        </w:rPr>
        <w:t>...................................</w:t>
      </w:r>
    </w:p>
    <w:p w14:paraId="64B6B441" w14:textId="77777777" w:rsidR="00C915EE" w:rsidRPr="0035695A" w:rsidRDefault="00C915EE" w:rsidP="00EA1E30">
      <w:pPr>
        <w:autoSpaceDN/>
        <w:jc w:val="both"/>
        <w:textAlignment w:val="auto"/>
        <w:rPr>
          <w:rFonts w:ascii="Arial" w:hAnsi="Arial" w:cs="Arial"/>
          <w:sz w:val="22"/>
          <w:szCs w:val="22"/>
        </w:rPr>
      </w:pPr>
    </w:p>
    <w:p w14:paraId="502E1A9F" w14:textId="77777777" w:rsidR="00C915EE" w:rsidRPr="0035695A" w:rsidRDefault="00C915EE" w:rsidP="00EA1E30">
      <w:pPr>
        <w:autoSpaceDN/>
        <w:jc w:val="both"/>
        <w:textAlignment w:val="auto"/>
        <w:rPr>
          <w:rFonts w:ascii="Arial" w:hAnsi="Arial" w:cs="Arial"/>
          <w:sz w:val="22"/>
          <w:szCs w:val="22"/>
        </w:rPr>
      </w:pPr>
    </w:p>
    <w:p w14:paraId="13C02D04" w14:textId="77777777" w:rsidR="00C915EE" w:rsidRPr="0035695A" w:rsidRDefault="00C915EE" w:rsidP="00EA1E30">
      <w:pPr>
        <w:autoSpaceDN/>
        <w:jc w:val="both"/>
        <w:textAlignment w:val="auto"/>
        <w:rPr>
          <w:rFonts w:ascii="Arial" w:hAnsi="Arial" w:cs="Arial"/>
          <w:sz w:val="22"/>
          <w:szCs w:val="22"/>
        </w:rPr>
      </w:pPr>
    </w:p>
    <w:p w14:paraId="4E8BB178" w14:textId="77777777" w:rsidR="007E68EE" w:rsidRPr="0071003A" w:rsidRDefault="007E68EE" w:rsidP="00EA1E30">
      <w:pPr>
        <w:autoSpaceDN/>
        <w:jc w:val="both"/>
        <w:textAlignment w:val="auto"/>
        <w:rPr>
          <w:rFonts w:ascii="Arial" w:hAnsi="Arial" w:cs="Arial"/>
          <w:sz w:val="22"/>
          <w:szCs w:val="22"/>
        </w:rPr>
      </w:pPr>
    </w:p>
    <w:p w14:paraId="60241937" w14:textId="77777777" w:rsidR="007E68EE" w:rsidRPr="0071003A" w:rsidRDefault="007E68EE" w:rsidP="00EA1E30">
      <w:pPr>
        <w:autoSpaceDN/>
        <w:jc w:val="both"/>
        <w:textAlignment w:val="auto"/>
        <w:rPr>
          <w:rFonts w:ascii="Arial" w:hAnsi="Arial" w:cs="Arial"/>
          <w:sz w:val="22"/>
          <w:szCs w:val="22"/>
        </w:rPr>
      </w:pPr>
    </w:p>
    <w:p w14:paraId="63E83DE7" w14:textId="77777777" w:rsidR="00C915EE" w:rsidRPr="0071003A" w:rsidRDefault="00C915EE" w:rsidP="00EA1E30">
      <w:pPr>
        <w:autoSpaceDN/>
        <w:jc w:val="both"/>
        <w:textAlignment w:val="auto"/>
        <w:rPr>
          <w:rFonts w:ascii="Arial" w:hAnsi="Arial" w:cs="Arial"/>
          <w:sz w:val="22"/>
          <w:szCs w:val="22"/>
        </w:rPr>
      </w:pPr>
      <w:r w:rsidRPr="0071003A">
        <w:rPr>
          <w:rFonts w:ascii="Arial" w:hAnsi="Arial" w:cs="Arial"/>
          <w:sz w:val="22"/>
          <w:szCs w:val="22"/>
        </w:rPr>
        <w:t>...................................................................</w:t>
      </w:r>
      <w:r w:rsidR="00E4364A" w:rsidRPr="0071003A">
        <w:rPr>
          <w:rFonts w:ascii="Arial" w:hAnsi="Arial" w:cs="Arial"/>
          <w:sz w:val="22"/>
          <w:szCs w:val="22"/>
        </w:rPr>
        <w:tab/>
      </w:r>
      <w:r w:rsidR="007E68EE" w:rsidRPr="0071003A">
        <w:rPr>
          <w:rFonts w:ascii="Arial" w:hAnsi="Arial" w:cs="Arial"/>
          <w:sz w:val="22"/>
          <w:szCs w:val="22"/>
        </w:rPr>
        <w:tab/>
      </w:r>
      <w:r w:rsidR="00E4364A" w:rsidRPr="0071003A">
        <w:rPr>
          <w:rFonts w:ascii="Arial" w:hAnsi="Arial" w:cs="Arial"/>
          <w:sz w:val="22"/>
          <w:szCs w:val="22"/>
        </w:rPr>
        <w:t>........................................................</w:t>
      </w:r>
    </w:p>
    <w:p w14:paraId="5F9BA879" w14:textId="77777777" w:rsidR="00C915EE" w:rsidRPr="0071003A" w:rsidRDefault="00C915EE" w:rsidP="00EA1E30">
      <w:pPr>
        <w:autoSpaceDN/>
        <w:jc w:val="both"/>
        <w:textAlignment w:val="auto"/>
        <w:rPr>
          <w:rFonts w:ascii="Arial" w:hAnsi="Arial" w:cs="Arial"/>
          <w:sz w:val="22"/>
          <w:szCs w:val="22"/>
        </w:rPr>
      </w:pPr>
      <w:r w:rsidRPr="0071003A">
        <w:rPr>
          <w:rFonts w:ascii="Arial" w:hAnsi="Arial" w:cs="Arial"/>
          <w:sz w:val="22"/>
          <w:szCs w:val="22"/>
        </w:rPr>
        <w:tab/>
      </w:r>
      <w:r w:rsidRPr="0071003A">
        <w:rPr>
          <w:rFonts w:ascii="Arial" w:hAnsi="Arial" w:cs="Arial"/>
          <w:sz w:val="22"/>
          <w:szCs w:val="22"/>
        </w:rPr>
        <w:tab/>
        <w:t>za objednatele</w:t>
      </w:r>
      <w:r w:rsidRPr="0071003A">
        <w:rPr>
          <w:rFonts w:ascii="Arial" w:hAnsi="Arial" w:cs="Arial"/>
          <w:sz w:val="22"/>
          <w:szCs w:val="22"/>
        </w:rPr>
        <w:tab/>
      </w:r>
      <w:r w:rsidRPr="0071003A">
        <w:rPr>
          <w:rFonts w:ascii="Arial" w:hAnsi="Arial" w:cs="Arial"/>
          <w:sz w:val="22"/>
          <w:szCs w:val="22"/>
        </w:rPr>
        <w:tab/>
      </w:r>
      <w:r w:rsidR="007E68EE" w:rsidRPr="0071003A">
        <w:rPr>
          <w:rFonts w:ascii="Arial" w:hAnsi="Arial" w:cs="Arial"/>
          <w:sz w:val="22"/>
          <w:szCs w:val="22"/>
        </w:rPr>
        <w:tab/>
      </w:r>
      <w:r w:rsidRPr="0071003A">
        <w:rPr>
          <w:rFonts w:ascii="Arial" w:hAnsi="Arial" w:cs="Arial"/>
          <w:sz w:val="22"/>
          <w:szCs w:val="22"/>
        </w:rPr>
        <w:tab/>
      </w:r>
      <w:r w:rsidRPr="0071003A">
        <w:rPr>
          <w:rFonts w:ascii="Arial" w:hAnsi="Arial" w:cs="Arial"/>
          <w:sz w:val="22"/>
          <w:szCs w:val="22"/>
        </w:rPr>
        <w:tab/>
        <w:t>za zhotovitele</w:t>
      </w:r>
    </w:p>
    <w:p w14:paraId="719B16D3" w14:textId="77777777" w:rsidR="00C915EE" w:rsidRPr="0071003A" w:rsidRDefault="00C915EE" w:rsidP="00EA1E30">
      <w:pPr>
        <w:autoSpaceDN/>
        <w:jc w:val="both"/>
        <w:textAlignment w:val="auto"/>
        <w:rPr>
          <w:rFonts w:ascii="Arial" w:hAnsi="Arial" w:cs="Arial"/>
          <w:sz w:val="22"/>
          <w:szCs w:val="22"/>
        </w:rPr>
      </w:pPr>
    </w:p>
    <w:p w14:paraId="65C799EE" w14:textId="77777777" w:rsidR="00C915EE" w:rsidRPr="0071003A" w:rsidRDefault="00C915EE" w:rsidP="00EA1E30">
      <w:pPr>
        <w:autoSpaceDN/>
        <w:jc w:val="both"/>
        <w:textAlignment w:val="auto"/>
        <w:rPr>
          <w:rFonts w:ascii="Arial" w:hAnsi="Arial" w:cs="Arial"/>
          <w:sz w:val="22"/>
          <w:szCs w:val="22"/>
        </w:rPr>
      </w:pPr>
    </w:p>
    <w:p w14:paraId="35693446" w14:textId="77777777" w:rsidR="006A5112" w:rsidRPr="0071003A" w:rsidRDefault="00C915EE" w:rsidP="00FB347C">
      <w:pPr>
        <w:pStyle w:val="Zkladntext"/>
        <w:outlineLvl w:val="0"/>
        <w:rPr>
          <w:rFonts w:ascii="Arial" w:hAnsi="Arial" w:cs="Arial"/>
          <w:b/>
          <w:sz w:val="22"/>
          <w:szCs w:val="22"/>
        </w:rPr>
      </w:pPr>
      <w:r w:rsidRPr="0071003A">
        <w:rPr>
          <w:rFonts w:ascii="Arial" w:hAnsi="Arial" w:cs="Arial"/>
          <w:b/>
          <w:sz w:val="22"/>
          <w:szCs w:val="22"/>
        </w:rPr>
        <w:t>Přílohy a nedílné součásti Smlouvy:</w:t>
      </w:r>
    </w:p>
    <w:p w14:paraId="20074217" w14:textId="77777777" w:rsidR="00E4364A" w:rsidRPr="0071003A" w:rsidRDefault="00C915EE" w:rsidP="00EA1E30">
      <w:pPr>
        <w:pStyle w:val="Zkladntext"/>
        <w:rPr>
          <w:rFonts w:ascii="Arial" w:hAnsi="Arial" w:cs="Arial"/>
          <w:b/>
          <w:sz w:val="22"/>
          <w:szCs w:val="22"/>
        </w:rPr>
      </w:pPr>
      <w:r w:rsidRPr="0071003A">
        <w:rPr>
          <w:rFonts w:ascii="Arial" w:hAnsi="Arial" w:cs="Arial"/>
          <w:b/>
          <w:sz w:val="22"/>
          <w:szCs w:val="22"/>
        </w:rPr>
        <w:tab/>
      </w:r>
    </w:p>
    <w:p w14:paraId="559BB57E" w14:textId="2425C8AC" w:rsidR="0019463E" w:rsidRPr="0071003A" w:rsidRDefault="006A5112" w:rsidP="0019463E">
      <w:pPr>
        <w:pStyle w:val="Zkladntext"/>
        <w:rPr>
          <w:rFonts w:ascii="Arial" w:hAnsi="Arial" w:cs="Arial"/>
          <w:sz w:val="22"/>
          <w:szCs w:val="22"/>
        </w:rPr>
      </w:pPr>
      <w:r w:rsidRPr="0071003A">
        <w:rPr>
          <w:rFonts w:ascii="Arial" w:hAnsi="Arial" w:cs="Arial"/>
          <w:sz w:val="22"/>
          <w:szCs w:val="22"/>
        </w:rPr>
        <w:t>č. 1</w:t>
      </w:r>
      <w:r w:rsidR="00C915EE" w:rsidRPr="0071003A">
        <w:rPr>
          <w:rFonts w:ascii="Arial" w:hAnsi="Arial" w:cs="Arial"/>
          <w:sz w:val="22"/>
          <w:szCs w:val="22"/>
        </w:rPr>
        <w:t xml:space="preserve"> - </w:t>
      </w:r>
      <w:r w:rsidR="00C915EE" w:rsidRPr="0071003A">
        <w:rPr>
          <w:rFonts w:ascii="Arial" w:hAnsi="Arial" w:cs="Arial"/>
          <w:sz w:val="22"/>
          <w:szCs w:val="22"/>
          <w:highlight w:val="yellow"/>
        </w:rPr>
        <w:t>Položkový rozpočet, oceněný soupis prací</w:t>
      </w:r>
      <w:r w:rsidR="0019463E">
        <w:rPr>
          <w:rFonts w:ascii="Arial" w:hAnsi="Arial" w:cs="Arial"/>
          <w:sz w:val="22"/>
          <w:szCs w:val="22"/>
          <w:highlight w:val="yellow"/>
        </w:rPr>
        <w:t xml:space="preserve"> </w:t>
      </w:r>
      <w:r w:rsidR="0019463E" w:rsidRPr="000D1A6F">
        <w:rPr>
          <w:rFonts w:ascii="Arial" w:hAnsi="Arial" w:cs="Arial"/>
          <w:sz w:val="22"/>
          <w:szCs w:val="22"/>
          <w:highlight w:val="yellow"/>
        </w:rPr>
        <w:t>(dokládá se při podpisu smlouvy)</w:t>
      </w:r>
    </w:p>
    <w:p w14:paraId="11067F8E" w14:textId="780621AE" w:rsidR="0019463E" w:rsidRPr="0071003A" w:rsidRDefault="006A5112" w:rsidP="0019463E">
      <w:pPr>
        <w:pStyle w:val="Zkladntext"/>
        <w:rPr>
          <w:rFonts w:ascii="Arial" w:hAnsi="Arial" w:cs="Arial"/>
          <w:sz w:val="22"/>
          <w:szCs w:val="22"/>
        </w:rPr>
      </w:pPr>
      <w:r w:rsidRPr="0071003A">
        <w:rPr>
          <w:rFonts w:ascii="Arial" w:hAnsi="Arial" w:cs="Arial"/>
          <w:sz w:val="22"/>
          <w:szCs w:val="22"/>
        </w:rPr>
        <w:t xml:space="preserve">č. 2 - </w:t>
      </w:r>
      <w:r w:rsidRPr="0071003A">
        <w:rPr>
          <w:rFonts w:ascii="Arial" w:hAnsi="Arial" w:cs="Arial"/>
          <w:sz w:val="22"/>
          <w:szCs w:val="22"/>
          <w:highlight w:val="yellow"/>
        </w:rPr>
        <w:t>Časový harmonogram</w:t>
      </w:r>
      <w:r w:rsidR="0019463E">
        <w:rPr>
          <w:rFonts w:ascii="Arial" w:hAnsi="Arial" w:cs="Arial"/>
          <w:sz w:val="22"/>
          <w:szCs w:val="22"/>
          <w:highlight w:val="yellow"/>
        </w:rPr>
        <w:t xml:space="preserve"> </w:t>
      </w:r>
      <w:r w:rsidR="0019463E" w:rsidRPr="000D1A6F">
        <w:rPr>
          <w:rFonts w:ascii="Arial" w:hAnsi="Arial" w:cs="Arial"/>
          <w:sz w:val="22"/>
          <w:szCs w:val="22"/>
          <w:highlight w:val="yellow"/>
        </w:rPr>
        <w:t>(dokládá se při podpisu smlouvy)</w:t>
      </w:r>
    </w:p>
    <w:p w14:paraId="73A97F2A" w14:textId="39D7A088" w:rsidR="0019463E" w:rsidRPr="0071003A" w:rsidRDefault="0019463E" w:rsidP="0019463E">
      <w:pPr>
        <w:pStyle w:val="Zkladntext"/>
        <w:rPr>
          <w:rFonts w:ascii="Arial" w:hAnsi="Arial" w:cs="Arial"/>
          <w:sz w:val="22"/>
          <w:szCs w:val="22"/>
        </w:rPr>
      </w:pPr>
      <w:bookmarkStart w:id="0" w:name="_GoBack"/>
      <w:bookmarkEnd w:id="0"/>
      <w:r>
        <w:rPr>
          <w:rFonts w:ascii="Arial" w:hAnsi="Arial" w:cs="Arial"/>
          <w:sz w:val="22"/>
          <w:szCs w:val="22"/>
        </w:rPr>
        <w:t>č</w:t>
      </w:r>
      <w:r w:rsidR="006A5112" w:rsidRPr="0019463E">
        <w:rPr>
          <w:rFonts w:ascii="Arial" w:hAnsi="Arial" w:cs="Arial"/>
          <w:sz w:val="22"/>
          <w:szCs w:val="22"/>
        </w:rPr>
        <w:t>.</w:t>
      </w:r>
      <w:r w:rsidR="006A5112" w:rsidRPr="0071003A">
        <w:rPr>
          <w:rFonts w:ascii="Arial" w:hAnsi="Arial" w:cs="Arial"/>
          <w:sz w:val="22"/>
          <w:szCs w:val="22"/>
        </w:rPr>
        <w:t xml:space="preserve"> 3 - </w:t>
      </w:r>
      <w:r w:rsidR="006A5112" w:rsidRPr="0071003A">
        <w:rPr>
          <w:rFonts w:ascii="Arial" w:hAnsi="Arial" w:cs="Arial"/>
          <w:sz w:val="22"/>
          <w:szCs w:val="22"/>
          <w:highlight w:val="yellow"/>
        </w:rPr>
        <w:t xml:space="preserve">Seznam </w:t>
      </w:r>
      <w:r w:rsidR="00886C3E" w:rsidRPr="0071003A">
        <w:rPr>
          <w:rFonts w:ascii="Arial" w:hAnsi="Arial" w:cs="Arial"/>
          <w:sz w:val="22"/>
          <w:szCs w:val="22"/>
          <w:highlight w:val="yellow"/>
        </w:rPr>
        <w:t>poddodavatelů</w:t>
      </w:r>
      <w:r>
        <w:rPr>
          <w:rFonts w:ascii="Arial" w:hAnsi="Arial" w:cs="Arial"/>
          <w:sz w:val="22"/>
          <w:szCs w:val="22"/>
          <w:highlight w:val="yellow"/>
        </w:rPr>
        <w:t xml:space="preserve"> </w:t>
      </w:r>
      <w:r w:rsidRPr="000D1A6F">
        <w:rPr>
          <w:rFonts w:ascii="Arial" w:hAnsi="Arial" w:cs="Arial"/>
          <w:sz w:val="22"/>
          <w:szCs w:val="22"/>
          <w:highlight w:val="yellow"/>
        </w:rPr>
        <w:t>(dokládá se při podpisu smlouvy)</w:t>
      </w:r>
    </w:p>
    <w:p w14:paraId="0D61039D" w14:textId="77777777" w:rsidR="008B3B6D" w:rsidRPr="0071003A" w:rsidRDefault="0023459E" w:rsidP="00EA1E30">
      <w:pPr>
        <w:pStyle w:val="Zkladntext"/>
        <w:rPr>
          <w:rFonts w:ascii="Arial" w:hAnsi="Arial" w:cs="Arial"/>
          <w:i/>
          <w:sz w:val="22"/>
          <w:szCs w:val="22"/>
        </w:rPr>
      </w:pPr>
      <w:r w:rsidRPr="0071003A">
        <w:rPr>
          <w:rFonts w:ascii="Arial" w:hAnsi="Arial" w:cs="Arial"/>
          <w:sz w:val="22"/>
          <w:szCs w:val="22"/>
        </w:rPr>
        <w:t>č. 4 - Projektová dokumentace</w:t>
      </w:r>
      <w:r w:rsidR="008B3B6D" w:rsidRPr="0071003A">
        <w:rPr>
          <w:rFonts w:ascii="Arial" w:hAnsi="Arial" w:cs="Arial"/>
          <w:sz w:val="22"/>
          <w:szCs w:val="22"/>
        </w:rPr>
        <w:t xml:space="preserve"> (</w:t>
      </w:r>
      <w:r w:rsidR="0071003A" w:rsidRPr="0071003A">
        <w:rPr>
          <w:rFonts w:ascii="Arial" w:hAnsi="Arial" w:cs="Arial"/>
          <w:i/>
          <w:sz w:val="22"/>
          <w:szCs w:val="22"/>
        </w:rPr>
        <w:t>volná příloha smlouvy</w:t>
      </w:r>
      <w:r w:rsidR="008B3B6D" w:rsidRPr="0071003A">
        <w:rPr>
          <w:rFonts w:ascii="Arial" w:hAnsi="Arial" w:cs="Arial"/>
          <w:i/>
          <w:sz w:val="22"/>
          <w:szCs w:val="22"/>
        </w:rPr>
        <w:t>)</w:t>
      </w:r>
    </w:p>
    <w:p w14:paraId="5DD4485E" w14:textId="77777777" w:rsidR="001E6F4A" w:rsidRPr="00AC1996" w:rsidRDefault="001E6F4A">
      <w:pPr>
        <w:rPr>
          <w:rFonts w:ascii="Arial" w:hAnsi="Arial" w:cs="Arial"/>
          <w:sz w:val="22"/>
          <w:szCs w:val="22"/>
        </w:rPr>
      </w:pPr>
    </w:p>
    <w:sectPr w:rsidR="001E6F4A" w:rsidRPr="00AC1996" w:rsidSect="003341F8">
      <w:foot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3C41" w14:textId="77777777" w:rsidR="00B95F3A" w:rsidRDefault="00B95F3A" w:rsidP="00C915EE">
      <w:r>
        <w:separator/>
      </w:r>
    </w:p>
  </w:endnote>
  <w:endnote w:type="continuationSeparator" w:id="0">
    <w:p w14:paraId="49FA65E6" w14:textId="77777777" w:rsidR="00B95F3A" w:rsidRDefault="00B95F3A" w:rsidP="00C9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73259947"/>
      <w:docPartObj>
        <w:docPartGallery w:val="Page Numbers (Bottom of Page)"/>
        <w:docPartUnique/>
      </w:docPartObj>
    </w:sdtPr>
    <w:sdtEndPr/>
    <w:sdtContent>
      <w:sdt>
        <w:sdtPr>
          <w:rPr>
            <w:rFonts w:ascii="Arial" w:hAnsi="Arial" w:cs="Arial"/>
            <w:sz w:val="20"/>
            <w:szCs w:val="20"/>
          </w:rPr>
          <w:id w:val="37899295"/>
          <w:docPartObj>
            <w:docPartGallery w:val="Page Numbers (Top of Page)"/>
            <w:docPartUnique/>
          </w:docPartObj>
        </w:sdtPr>
        <w:sdtEndPr/>
        <w:sdtContent>
          <w:p w14:paraId="39A8B6A9" w14:textId="77777777" w:rsidR="00A10575" w:rsidRPr="003341F8" w:rsidRDefault="00A10575">
            <w:pPr>
              <w:pStyle w:val="Zpat"/>
              <w:jc w:val="center"/>
              <w:rPr>
                <w:rFonts w:ascii="Arial" w:hAnsi="Arial" w:cs="Arial"/>
                <w:sz w:val="20"/>
                <w:szCs w:val="20"/>
              </w:rPr>
            </w:pPr>
            <w:r w:rsidRPr="003341F8">
              <w:rPr>
                <w:rFonts w:ascii="Arial" w:hAnsi="Arial" w:cs="Arial"/>
                <w:sz w:val="20"/>
                <w:szCs w:val="20"/>
              </w:rPr>
              <w:t xml:space="preserve">Stránka </w:t>
            </w:r>
            <w:r w:rsidR="00386C0B" w:rsidRPr="003341F8">
              <w:rPr>
                <w:rFonts w:ascii="Arial" w:hAnsi="Arial" w:cs="Arial"/>
                <w:b/>
                <w:sz w:val="20"/>
                <w:szCs w:val="20"/>
              </w:rPr>
              <w:fldChar w:fldCharType="begin"/>
            </w:r>
            <w:r w:rsidRPr="003341F8">
              <w:rPr>
                <w:rFonts w:ascii="Arial" w:hAnsi="Arial" w:cs="Arial"/>
                <w:b/>
                <w:sz w:val="20"/>
                <w:szCs w:val="20"/>
              </w:rPr>
              <w:instrText>PAGE</w:instrText>
            </w:r>
            <w:r w:rsidR="00386C0B" w:rsidRPr="003341F8">
              <w:rPr>
                <w:rFonts w:ascii="Arial" w:hAnsi="Arial" w:cs="Arial"/>
                <w:b/>
                <w:sz w:val="20"/>
                <w:szCs w:val="20"/>
              </w:rPr>
              <w:fldChar w:fldCharType="separate"/>
            </w:r>
            <w:r w:rsidR="00E64775">
              <w:rPr>
                <w:rFonts w:ascii="Arial" w:hAnsi="Arial" w:cs="Arial"/>
                <w:b/>
                <w:noProof/>
                <w:sz w:val="20"/>
                <w:szCs w:val="20"/>
              </w:rPr>
              <w:t>4</w:t>
            </w:r>
            <w:r w:rsidR="00386C0B" w:rsidRPr="003341F8">
              <w:rPr>
                <w:rFonts w:ascii="Arial" w:hAnsi="Arial" w:cs="Arial"/>
                <w:b/>
                <w:sz w:val="20"/>
                <w:szCs w:val="20"/>
              </w:rPr>
              <w:fldChar w:fldCharType="end"/>
            </w:r>
            <w:r w:rsidRPr="003341F8">
              <w:rPr>
                <w:rFonts w:ascii="Arial" w:hAnsi="Arial" w:cs="Arial"/>
                <w:sz w:val="20"/>
                <w:szCs w:val="20"/>
              </w:rPr>
              <w:t xml:space="preserve"> z </w:t>
            </w:r>
            <w:r w:rsidR="00386C0B" w:rsidRPr="003341F8">
              <w:rPr>
                <w:rFonts w:ascii="Arial" w:hAnsi="Arial" w:cs="Arial"/>
                <w:b/>
                <w:sz w:val="20"/>
                <w:szCs w:val="20"/>
              </w:rPr>
              <w:fldChar w:fldCharType="begin"/>
            </w:r>
            <w:r w:rsidRPr="003341F8">
              <w:rPr>
                <w:rFonts w:ascii="Arial" w:hAnsi="Arial" w:cs="Arial"/>
                <w:b/>
                <w:sz w:val="20"/>
                <w:szCs w:val="20"/>
              </w:rPr>
              <w:instrText>NUMPAGES</w:instrText>
            </w:r>
            <w:r w:rsidR="00386C0B" w:rsidRPr="003341F8">
              <w:rPr>
                <w:rFonts w:ascii="Arial" w:hAnsi="Arial" w:cs="Arial"/>
                <w:b/>
                <w:sz w:val="20"/>
                <w:szCs w:val="20"/>
              </w:rPr>
              <w:fldChar w:fldCharType="separate"/>
            </w:r>
            <w:r w:rsidR="00E64775">
              <w:rPr>
                <w:rFonts w:ascii="Arial" w:hAnsi="Arial" w:cs="Arial"/>
                <w:b/>
                <w:noProof/>
                <w:sz w:val="20"/>
                <w:szCs w:val="20"/>
              </w:rPr>
              <w:t>13</w:t>
            </w:r>
            <w:r w:rsidR="00386C0B" w:rsidRPr="003341F8">
              <w:rPr>
                <w:rFonts w:ascii="Arial" w:hAnsi="Arial" w:cs="Arial"/>
                <w:b/>
                <w:sz w:val="20"/>
                <w:szCs w:val="20"/>
              </w:rPr>
              <w:fldChar w:fldCharType="end"/>
            </w:r>
          </w:p>
        </w:sdtContent>
      </w:sdt>
    </w:sdtContent>
  </w:sdt>
  <w:p w14:paraId="1874350F" w14:textId="77777777" w:rsidR="00A10575" w:rsidRDefault="00A105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A580C" w14:textId="77777777" w:rsidR="00B95F3A" w:rsidRDefault="00B95F3A" w:rsidP="00C915EE">
      <w:r>
        <w:separator/>
      </w:r>
    </w:p>
  </w:footnote>
  <w:footnote w:type="continuationSeparator" w:id="0">
    <w:p w14:paraId="0F7FF6FD" w14:textId="77777777" w:rsidR="00B95F3A" w:rsidRDefault="00B95F3A" w:rsidP="00C91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2E3E"/>
    <w:multiLevelType w:val="multilevel"/>
    <w:tmpl w:val="64C444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1080"/>
        </w:tabs>
        <w:ind w:left="1080" w:hanging="720"/>
      </w:pPr>
      <w:rPr>
        <w:rFonts w:cs="Times New Roman" w:hint="default"/>
        <w:strike w:val="0"/>
        <w:color w:val="000000"/>
        <w:sz w:val="20"/>
        <w:szCs w:val="20"/>
      </w:rPr>
    </w:lvl>
    <w:lvl w:ilvl="3">
      <w:start w:val="1"/>
      <w:numFmt w:val="decimal"/>
      <w:isLgl/>
      <w:lvlText w:val="%1.%2.%3.%4."/>
      <w:lvlJc w:val="left"/>
      <w:pPr>
        <w:tabs>
          <w:tab w:val="num" w:pos="1080"/>
        </w:tabs>
        <w:ind w:left="1080" w:hanging="72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06227A8F"/>
    <w:multiLevelType w:val="hybridMultilevel"/>
    <w:tmpl w:val="3E4C46FC"/>
    <w:lvl w:ilvl="0" w:tplc="60B0CC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75F77"/>
    <w:multiLevelType w:val="hybridMultilevel"/>
    <w:tmpl w:val="5EF0B54C"/>
    <w:lvl w:ilvl="0" w:tplc="EEBC2E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60989"/>
    <w:multiLevelType w:val="hybridMultilevel"/>
    <w:tmpl w:val="162016F4"/>
    <w:lvl w:ilvl="0" w:tplc="54D62D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750F4"/>
    <w:multiLevelType w:val="hybridMultilevel"/>
    <w:tmpl w:val="CB02A0E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EF67C6"/>
    <w:multiLevelType w:val="multilevel"/>
    <w:tmpl w:val="AE022BAE"/>
    <w:styleLink w:val="LFO17"/>
    <w:lvl w:ilvl="0">
      <w:start w:val="1"/>
      <w:numFmt w:val="decimal"/>
      <w:pStyle w:val="NormlnOdsazen"/>
      <w:lvlText w:val="7.%1."/>
      <w:lvlJc w:val="left"/>
      <w:pPr>
        <w:ind w:left="924" w:hanging="567"/>
      </w:pPr>
      <w:rPr>
        <w:rFonts w:cs="Times New Roman"/>
        <w:b w:val="0"/>
      </w:rPr>
    </w:lvl>
    <w:lvl w:ilvl="1">
      <w:numFmt w:val="bullet"/>
      <w:lvlText w:val="-"/>
      <w:lvlJc w:val="left"/>
      <w:pPr>
        <w:ind w:left="1440" w:hanging="360"/>
      </w:pPr>
      <w:rPr>
        <w:rFonts w:ascii="Arial" w:eastAsia="Times New Roman" w:hAnsi="Arial"/>
      </w:rPr>
    </w:lvl>
    <w:lvl w:ilvl="2">
      <w:start w:val="1"/>
      <w:numFmt w:val="decimal"/>
      <w:lvlText w:val="%3."/>
      <w:lvlJc w:val="left"/>
      <w:pPr>
        <w:ind w:left="2685" w:hanging="705"/>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 w15:restartNumberingAfterBreak="0">
    <w:nsid w:val="19615476"/>
    <w:multiLevelType w:val="hybridMultilevel"/>
    <w:tmpl w:val="C8202032"/>
    <w:lvl w:ilvl="0" w:tplc="3E246E7E">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544E12"/>
    <w:multiLevelType w:val="hybridMultilevel"/>
    <w:tmpl w:val="9F40094C"/>
    <w:lvl w:ilvl="0" w:tplc="C096F0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057565"/>
    <w:multiLevelType w:val="hybridMultilevel"/>
    <w:tmpl w:val="CE8A36C6"/>
    <w:lvl w:ilvl="0" w:tplc="BEBA57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E2454"/>
    <w:multiLevelType w:val="hybridMultilevel"/>
    <w:tmpl w:val="AFEA14DC"/>
    <w:lvl w:ilvl="0" w:tplc="6F7C5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630F64"/>
    <w:multiLevelType w:val="hybridMultilevel"/>
    <w:tmpl w:val="3842A424"/>
    <w:lvl w:ilvl="0" w:tplc="4A1C9B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B8223B"/>
    <w:multiLevelType w:val="hybridMultilevel"/>
    <w:tmpl w:val="5D0ADC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2A0D7FBE"/>
    <w:multiLevelType w:val="hybridMultilevel"/>
    <w:tmpl w:val="61EE4070"/>
    <w:lvl w:ilvl="0" w:tplc="0405000F">
      <w:start w:val="1"/>
      <w:numFmt w:val="decimal"/>
      <w:lvlText w:val="%1."/>
      <w:lvlJc w:val="left"/>
      <w:pPr>
        <w:ind w:left="3736" w:hanging="360"/>
      </w:pPr>
    </w:lvl>
    <w:lvl w:ilvl="1" w:tplc="71928436">
      <w:start w:val="1"/>
      <w:numFmt w:val="lowerLetter"/>
      <w:lvlText w:val="%2)"/>
      <w:lvlJc w:val="left"/>
      <w:pPr>
        <w:ind w:left="5236" w:hanging="1140"/>
      </w:pPr>
      <w:rPr>
        <w:rFonts w:hint="default"/>
      </w:rPr>
    </w:lvl>
    <w:lvl w:ilvl="2" w:tplc="0405001B" w:tentative="1">
      <w:start w:val="1"/>
      <w:numFmt w:val="lowerRoman"/>
      <w:lvlText w:val="%3."/>
      <w:lvlJc w:val="right"/>
      <w:pPr>
        <w:ind w:left="5176" w:hanging="180"/>
      </w:pPr>
    </w:lvl>
    <w:lvl w:ilvl="3" w:tplc="0405000F" w:tentative="1">
      <w:start w:val="1"/>
      <w:numFmt w:val="decimal"/>
      <w:lvlText w:val="%4."/>
      <w:lvlJc w:val="left"/>
      <w:pPr>
        <w:ind w:left="5896" w:hanging="360"/>
      </w:pPr>
    </w:lvl>
    <w:lvl w:ilvl="4" w:tplc="04050019" w:tentative="1">
      <w:start w:val="1"/>
      <w:numFmt w:val="lowerLetter"/>
      <w:lvlText w:val="%5."/>
      <w:lvlJc w:val="left"/>
      <w:pPr>
        <w:ind w:left="6616" w:hanging="360"/>
      </w:pPr>
    </w:lvl>
    <w:lvl w:ilvl="5" w:tplc="0405001B" w:tentative="1">
      <w:start w:val="1"/>
      <w:numFmt w:val="lowerRoman"/>
      <w:lvlText w:val="%6."/>
      <w:lvlJc w:val="right"/>
      <w:pPr>
        <w:ind w:left="7336" w:hanging="180"/>
      </w:pPr>
    </w:lvl>
    <w:lvl w:ilvl="6" w:tplc="0405000F" w:tentative="1">
      <w:start w:val="1"/>
      <w:numFmt w:val="decimal"/>
      <w:lvlText w:val="%7."/>
      <w:lvlJc w:val="left"/>
      <w:pPr>
        <w:ind w:left="8056" w:hanging="360"/>
      </w:pPr>
    </w:lvl>
    <w:lvl w:ilvl="7" w:tplc="04050019" w:tentative="1">
      <w:start w:val="1"/>
      <w:numFmt w:val="lowerLetter"/>
      <w:lvlText w:val="%8."/>
      <w:lvlJc w:val="left"/>
      <w:pPr>
        <w:ind w:left="8776" w:hanging="360"/>
      </w:pPr>
    </w:lvl>
    <w:lvl w:ilvl="8" w:tplc="0405001B" w:tentative="1">
      <w:start w:val="1"/>
      <w:numFmt w:val="lowerRoman"/>
      <w:lvlText w:val="%9."/>
      <w:lvlJc w:val="right"/>
      <w:pPr>
        <w:ind w:left="9496" w:hanging="180"/>
      </w:pPr>
    </w:lvl>
  </w:abstractNum>
  <w:abstractNum w:abstractNumId="13" w15:restartNumberingAfterBreak="0">
    <w:nsid w:val="317502AC"/>
    <w:multiLevelType w:val="hybridMultilevel"/>
    <w:tmpl w:val="EE084894"/>
    <w:lvl w:ilvl="0" w:tplc="385A2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5186C"/>
    <w:multiLevelType w:val="hybridMultilevel"/>
    <w:tmpl w:val="AA62021C"/>
    <w:lvl w:ilvl="0" w:tplc="04050001">
      <w:start w:val="1"/>
      <w:numFmt w:val="bullet"/>
      <w:lvlText w:val=""/>
      <w:lvlJc w:val="left"/>
      <w:pPr>
        <w:ind w:left="1148" w:hanging="360"/>
      </w:pPr>
      <w:rPr>
        <w:rFonts w:ascii="Symbol" w:hAnsi="Symbol" w:hint="default"/>
      </w:rPr>
    </w:lvl>
    <w:lvl w:ilvl="1" w:tplc="04050003" w:tentative="1">
      <w:start w:val="1"/>
      <w:numFmt w:val="bullet"/>
      <w:lvlText w:val="o"/>
      <w:lvlJc w:val="left"/>
      <w:pPr>
        <w:ind w:left="1868" w:hanging="360"/>
      </w:pPr>
      <w:rPr>
        <w:rFonts w:ascii="Courier New" w:hAnsi="Courier New" w:cs="Courier New" w:hint="default"/>
      </w:rPr>
    </w:lvl>
    <w:lvl w:ilvl="2" w:tplc="04050005" w:tentative="1">
      <w:start w:val="1"/>
      <w:numFmt w:val="bullet"/>
      <w:lvlText w:val=""/>
      <w:lvlJc w:val="left"/>
      <w:pPr>
        <w:ind w:left="2588" w:hanging="360"/>
      </w:pPr>
      <w:rPr>
        <w:rFonts w:ascii="Wingdings" w:hAnsi="Wingdings" w:hint="default"/>
      </w:rPr>
    </w:lvl>
    <w:lvl w:ilvl="3" w:tplc="04050001" w:tentative="1">
      <w:start w:val="1"/>
      <w:numFmt w:val="bullet"/>
      <w:lvlText w:val=""/>
      <w:lvlJc w:val="left"/>
      <w:pPr>
        <w:ind w:left="3308" w:hanging="360"/>
      </w:pPr>
      <w:rPr>
        <w:rFonts w:ascii="Symbol" w:hAnsi="Symbol" w:hint="default"/>
      </w:rPr>
    </w:lvl>
    <w:lvl w:ilvl="4" w:tplc="04050003" w:tentative="1">
      <w:start w:val="1"/>
      <w:numFmt w:val="bullet"/>
      <w:lvlText w:val="o"/>
      <w:lvlJc w:val="left"/>
      <w:pPr>
        <w:ind w:left="4028" w:hanging="360"/>
      </w:pPr>
      <w:rPr>
        <w:rFonts w:ascii="Courier New" w:hAnsi="Courier New" w:cs="Courier New" w:hint="default"/>
      </w:rPr>
    </w:lvl>
    <w:lvl w:ilvl="5" w:tplc="04050005" w:tentative="1">
      <w:start w:val="1"/>
      <w:numFmt w:val="bullet"/>
      <w:lvlText w:val=""/>
      <w:lvlJc w:val="left"/>
      <w:pPr>
        <w:ind w:left="4748" w:hanging="360"/>
      </w:pPr>
      <w:rPr>
        <w:rFonts w:ascii="Wingdings" w:hAnsi="Wingdings" w:hint="default"/>
      </w:rPr>
    </w:lvl>
    <w:lvl w:ilvl="6" w:tplc="04050001" w:tentative="1">
      <w:start w:val="1"/>
      <w:numFmt w:val="bullet"/>
      <w:lvlText w:val=""/>
      <w:lvlJc w:val="left"/>
      <w:pPr>
        <w:ind w:left="5468" w:hanging="360"/>
      </w:pPr>
      <w:rPr>
        <w:rFonts w:ascii="Symbol" w:hAnsi="Symbol" w:hint="default"/>
      </w:rPr>
    </w:lvl>
    <w:lvl w:ilvl="7" w:tplc="04050003" w:tentative="1">
      <w:start w:val="1"/>
      <w:numFmt w:val="bullet"/>
      <w:lvlText w:val="o"/>
      <w:lvlJc w:val="left"/>
      <w:pPr>
        <w:ind w:left="6188" w:hanging="360"/>
      </w:pPr>
      <w:rPr>
        <w:rFonts w:ascii="Courier New" w:hAnsi="Courier New" w:cs="Courier New" w:hint="default"/>
      </w:rPr>
    </w:lvl>
    <w:lvl w:ilvl="8" w:tplc="04050005" w:tentative="1">
      <w:start w:val="1"/>
      <w:numFmt w:val="bullet"/>
      <w:lvlText w:val=""/>
      <w:lvlJc w:val="left"/>
      <w:pPr>
        <w:ind w:left="6908" w:hanging="360"/>
      </w:pPr>
      <w:rPr>
        <w:rFonts w:ascii="Wingdings" w:hAnsi="Wingdings" w:hint="default"/>
      </w:rPr>
    </w:lvl>
  </w:abstractNum>
  <w:abstractNum w:abstractNumId="15" w15:restartNumberingAfterBreak="0">
    <w:nsid w:val="327979A3"/>
    <w:multiLevelType w:val="hybridMultilevel"/>
    <w:tmpl w:val="8E7CA542"/>
    <w:lvl w:ilvl="0" w:tplc="04050001">
      <w:start w:val="1"/>
      <w:numFmt w:val="bullet"/>
      <w:lvlText w:val=""/>
      <w:lvlJc w:val="left"/>
      <w:pPr>
        <w:tabs>
          <w:tab w:val="num" w:pos="1776"/>
        </w:tabs>
        <w:ind w:left="1776" w:hanging="360"/>
      </w:pPr>
      <w:rPr>
        <w:rFonts w:ascii="Symbol" w:hAnsi="Symbol" w:hint="default"/>
      </w:rPr>
    </w:lvl>
    <w:lvl w:ilvl="1" w:tplc="3D7413DA">
      <w:start w:val="1"/>
      <w:numFmt w:val="none"/>
      <w:lvlText w:val="6.1."/>
      <w:lvlJc w:val="left"/>
      <w:pPr>
        <w:tabs>
          <w:tab w:val="num" w:pos="1983"/>
        </w:tabs>
        <w:ind w:left="1983" w:hanging="567"/>
      </w:pPr>
      <w:rPr>
        <w:rFonts w:hint="default"/>
        <w:b w:val="0"/>
        <w:i w:val="0"/>
      </w:r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6" w15:restartNumberingAfterBreak="0">
    <w:nsid w:val="32DD03CE"/>
    <w:multiLevelType w:val="hybridMultilevel"/>
    <w:tmpl w:val="D7265876"/>
    <w:lvl w:ilvl="0" w:tplc="04050001">
      <w:start w:val="1"/>
      <w:numFmt w:val="bullet"/>
      <w:lvlText w:val=""/>
      <w:lvlJc w:val="left"/>
      <w:pPr>
        <w:tabs>
          <w:tab w:val="num" w:pos="1776"/>
        </w:tabs>
        <w:ind w:left="1776" w:hanging="360"/>
      </w:pPr>
      <w:rPr>
        <w:rFonts w:ascii="Symbol" w:hAnsi="Symbol" w:hint="default"/>
      </w:rPr>
    </w:lvl>
    <w:lvl w:ilvl="1" w:tplc="3D7413DA">
      <w:start w:val="1"/>
      <w:numFmt w:val="none"/>
      <w:lvlText w:val="6.1."/>
      <w:lvlJc w:val="left"/>
      <w:pPr>
        <w:tabs>
          <w:tab w:val="num" w:pos="1983"/>
        </w:tabs>
        <w:ind w:left="1983" w:hanging="567"/>
      </w:pPr>
      <w:rPr>
        <w:rFonts w:hint="default"/>
        <w:b w:val="0"/>
        <w:i w:val="0"/>
      </w:r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34BC50AA"/>
    <w:multiLevelType w:val="hybridMultilevel"/>
    <w:tmpl w:val="BC58EC6C"/>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8" w15:restartNumberingAfterBreak="0">
    <w:nsid w:val="37A4572E"/>
    <w:multiLevelType w:val="hybridMultilevel"/>
    <w:tmpl w:val="7DA6C522"/>
    <w:lvl w:ilvl="0" w:tplc="AD367862">
      <w:start w:val="1"/>
      <w:numFmt w:val="decimal"/>
      <w:lvlText w:val="3.%1."/>
      <w:lvlJc w:val="left"/>
      <w:pPr>
        <w:tabs>
          <w:tab w:val="num" w:pos="567"/>
        </w:tabs>
        <w:ind w:left="567" w:hanging="567"/>
      </w:pPr>
      <w:rPr>
        <w:rFonts w:hint="default"/>
      </w:rPr>
    </w:lvl>
    <w:lvl w:ilvl="1" w:tplc="3D7413DA">
      <w:start w:val="1"/>
      <w:numFmt w:val="none"/>
      <w:lvlText w:val="6.1."/>
      <w:lvlJc w:val="left"/>
      <w:pPr>
        <w:tabs>
          <w:tab w:val="num" w:pos="567"/>
        </w:tabs>
        <w:ind w:left="567" w:hanging="567"/>
      </w:pPr>
      <w:rPr>
        <w:rFonts w:hint="default"/>
        <w:b w:val="0"/>
        <w:i w:val="0"/>
      </w:rPr>
    </w:lvl>
    <w:lvl w:ilvl="2" w:tplc="B2CCDB62">
      <w:start w:val="1"/>
      <w:numFmt w:val="bullet"/>
      <w:lvlText w:val=""/>
      <w:lvlJc w:val="left"/>
      <w:pPr>
        <w:tabs>
          <w:tab w:val="num" w:pos="1531"/>
        </w:tabs>
        <w:ind w:left="1531" w:hanging="340"/>
      </w:pPr>
      <w:rPr>
        <w:rFonts w:ascii="Symbol" w:hAnsi="Symbol" w:hint="default"/>
        <w:color w:val="auto"/>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8D44A4E"/>
    <w:multiLevelType w:val="hybridMultilevel"/>
    <w:tmpl w:val="A9FCB78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20"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40ED7A8B"/>
    <w:multiLevelType w:val="hybridMultilevel"/>
    <w:tmpl w:val="F59AAB74"/>
    <w:lvl w:ilvl="0" w:tplc="6F14B1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A8170F"/>
    <w:multiLevelType w:val="hybridMultilevel"/>
    <w:tmpl w:val="9E9E91CE"/>
    <w:lvl w:ilvl="0" w:tplc="39607F5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95639D"/>
    <w:multiLevelType w:val="hybridMultilevel"/>
    <w:tmpl w:val="D3981E96"/>
    <w:lvl w:ilvl="0" w:tplc="A49A454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CF5D37"/>
    <w:multiLevelType w:val="hybridMultilevel"/>
    <w:tmpl w:val="EFAAF3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46154802"/>
    <w:multiLevelType w:val="hybridMultilevel"/>
    <w:tmpl w:val="8872EEF0"/>
    <w:lvl w:ilvl="0" w:tplc="5E64A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AB2718"/>
    <w:multiLevelType w:val="hybridMultilevel"/>
    <w:tmpl w:val="04AEC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EB1B70"/>
    <w:multiLevelType w:val="multilevel"/>
    <w:tmpl w:val="8E8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41158"/>
    <w:multiLevelType w:val="hybridMultilevel"/>
    <w:tmpl w:val="44221964"/>
    <w:lvl w:ilvl="0" w:tplc="60B0CC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10263B"/>
    <w:multiLevelType w:val="hybridMultilevel"/>
    <w:tmpl w:val="9D622050"/>
    <w:lvl w:ilvl="0" w:tplc="01266D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3D3564"/>
    <w:multiLevelType w:val="hybridMultilevel"/>
    <w:tmpl w:val="1C1CB582"/>
    <w:lvl w:ilvl="0" w:tplc="3AB8F7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174294"/>
    <w:multiLevelType w:val="hybridMultilevel"/>
    <w:tmpl w:val="39E681B4"/>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2" w15:restartNumberingAfterBreak="0">
    <w:nsid w:val="5C3475BF"/>
    <w:multiLevelType w:val="hybridMultilevel"/>
    <w:tmpl w:val="EB244B5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C6E38C7"/>
    <w:multiLevelType w:val="hybridMultilevel"/>
    <w:tmpl w:val="A3D6D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C23D04"/>
    <w:multiLevelType w:val="hybridMultilevel"/>
    <w:tmpl w:val="032617A6"/>
    <w:lvl w:ilvl="0" w:tplc="7FDEF3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DF2B20"/>
    <w:multiLevelType w:val="multilevel"/>
    <w:tmpl w:val="4894C022"/>
    <w:lvl w:ilvl="0">
      <w:start w:val="10"/>
      <w:numFmt w:val="decimal"/>
      <w:lvlText w:val="%1"/>
      <w:lvlJc w:val="left"/>
      <w:pPr>
        <w:tabs>
          <w:tab w:val="num" w:pos="465"/>
        </w:tabs>
        <w:ind w:left="465" w:hanging="465"/>
      </w:pPr>
      <w:rPr>
        <w:rFonts w:cs="Times New Roman"/>
      </w:rPr>
    </w:lvl>
    <w:lvl w:ilvl="1">
      <w:start w:val="2"/>
      <w:numFmt w:val="decimal"/>
      <w:lvlText w:val="%1.%2"/>
      <w:lvlJc w:val="left"/>
      <w:pPr>
        <w:tabs>
          <w:tab w:val="num" w:pos="1173"/>
        </w:tabs>
        <w:ind w:left="1173" w:hanging="46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36" w15:restartNumberingAfterBreak="0">
    <w:nsid w:val="60753AC3"/>
    <w:multiLevelType w:val="hybridMultilevel"/>
    <w:tmpl w:val="5D3E8AE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5AA4D62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15:restartNumberingAfterBreak="0">
    <w:nsid w:val="6CDE3F1B"/>
    <w:multiLevelType w:val="hybridMultilevel"/>
    <w:tmpl w:val="13340608"/>
    <w:lvl w:ilvl="0" w:tplc="C26ADAB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563B36"/>
    <w:multiLevelType w:val="hybridMultilevel"/>
    <w:tmpl w:val="6ACC72E6"/>
    <w:lvl w:ilvl="0" w:tplc="2C4C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15383"/>
    <w:multiLevelType w:val="hybridMultilevel"/>
    <w:tmpl w:val="0BF64764"/>
    <w:lvl w:ilvl="0" w:tplc="7CC89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326E95"/>
    <w:multiLevelType w:val="multilevel"/>
    <w:tmpl w:val="150A9506"/>
    <w:lvl w:ilvl="0">
      <w:start w:val="10"/>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03D2191"/>
    <w:multiLevelType w:val="hybridMultilevel"/>
    <w:tmpl w:val="E074437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3" w15:restartNumberingAfterBreak="0">
    <w:nsid w:val="70A40F3C"/>
    <w:multiLevelType w:val="hybridMultilevel"/>
    <w:tmpl w:val="173EEFD2"/>
    <w:lvl w:ilvl="0" w:tplc="71E256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B64688"/>
    <w:multiLevelType w:val="multilevel"/>
    <w:tmpl w:val="D62837C2"/>
    <w:lvl w:ilvl="0">
      <w:start w:val="1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750C20BC"/>
    <w:multiLevelType w:val="hybridMultilevel"/>
    <w:tmpl w:val="14B82C82"/>
    <w:lvl w:ilvl="0" w:tplc="359C2878">
      <w:start w:val="1"/>
      <w:numFmt w:val="decimal"/>
      <w:pStyle w:val="Seznamsodrkami2"/>
      <w:lvlText w:val="3.%1."/>
      <w:lvlJc w:val="left"/>
      <w:pPr>
        <w:tabs>
          <w:tab w:val="num" w:pos="567"/>
        </w:tabs>
        <w:ind w:left="567" w:hanging="567"/>
      </w:pPr>
      <w:rPr>
        <w:rFonts w:hint="default"/>
      </w:rPr>
    </w:lvl>
    <w:lvl w:ilvl="1" w:tplc="3D7413DA">
      <w:start w:val="1"/>
      <w:numFmt w:val="none"/>
      <w:lvlText w:val="6.1."/>
      <w:lvlJc w:val="left"/>
      <w:pPr>
        <w:tabs>
          <w:tab w:val="num" w:pos="567"/>
        </w:tabs>
        <w:ind w:left="567" w:hanging="567"/>
      </w:pPr>
      <w:rPr>
        <w:rFonts w:hint="default"/>
        <w:b w:val="0"/>
        <w:i w:val="0"/>
      </w:rPr>
    </w:lvl>
    <w:lvl w:ilvl="2" w:tplc="04050005">
      <w:start w:val="1"/>
      <w:numFmt w:val="bullet"/>
      <w:lvlText w:val=""/>
      <w:lvlJc w:val="left"/>
      <w:pPr>
        <w:tabs>
          <w:tab w:val="num" w:pos="1980"/>
        </w:tabs>
        <w:ind w:left="1980" w:hanging="360"/>
      </w:pPr>
      <w:rPr>
        <w:rFonts w:ascii="Wingdings" w:hAnsi="Wingding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6" w15:restartNumberingAfterBreak="0">
    <w:nsid w:val="770B3DC1"/>
    <w:multiLevelType w:val="hybridMultilevel"/>
    <w:tmpl w:val="CE6EEB5C"/>
    <w:lvl w:ilvl="0" w:tplc="EA881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8291E4A"/>
    <w:multiLevelType w:val="hybridMultilevel"/>
    <w:tmpl w:val="5D98251A"/>
    <w:lvl w:ilvl="0" w:tplc="CB4A64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9865F99"/>
    <w:multiLevelType w:val="multilevel"/>
    <w:tmpl w:val="9292539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9" w15:restartNumberingAfterBreak="0">
    <w:nsid w:val="7FD603B0"/>
    <w:multiLevelType w:val="hybridMultilevel"/>
    <w:tmpl w:val="95D23778"/>
    <w:lvl w:ilvl="0" w:tplc="A434D7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8"/>
  </w:num>
  <w:num w:numId="3">
    <w:abstractNumId w:val="37"/>
  </w:num>
  <w:num w:numId="4">
    <w:abstractNumId w:val="20"/>
  </w:num>
  <w:num w:numId="5">
    <w:abstractNumId w:val="0"/>
  </w:num>
  <w:num w:numId="6">
    <w:abstractNumId w:val="12"/>
  </w:num>
  <w:num w:numId="7">
    <w:abstractNumId w:val="3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3"/>
  </w:num>
  <w:num w:numId="10">
    <w:abstractNumId w:val="31"/>
  </w:num>
  <w:num w:numId="11">
    <w:abstractNumId w:val="24"/>
  </w:num>
  <w:num w:numId="12">
    <w:abstractNumId w:val="15"/>
  </w:num>
  <w:num w:numId="13">
    <w:abstractNumId w:val="16"/>
  </w:num>
  <w:num w:numId="14">
    <w:abstractNumId w:val="18"/>
  </w:num>
  <w:num w:numId="15">
    <w:abstractNumId w:val="45"/>
  </w:num>
  <w:num w:numId="16">
    <w:abstractNumId w:val="11"/>
  </w:num>
  <w:num w:numId="17">
    <w:abstractNumId w:val="14"/>
  </w:num>
  <w:num w:numId="18">
    <w:abstractNumId w:val="32"/>
  </w:num>
  <w:num w:numId="19">
    <w:abstractNumId w:val="44"/>
  </w:num>
  <w:num w:numId="20">
    <w:abstractNumId w:val="19"/>
  </w:num>
  <w:num w:numId="21">
    <w:abstractNumId w:val="17"/>
  </w:num>
  <w:num w:numId="22">
    <w:abstractNumId w:val="36"/>
  </w:num>
  <w:num w:numId="23">
    <w:abstractNumId w:val="42"/>
  </w:num>
  <w:num w:numId="24">
    <w:abstractNumId w:val="6"/>
  </w:num>
  <w:num w:numId="25">
    <w:abstractNumId w:val="43"/>
  </w:num>
  <w:num w:numId="26">
    <w:abstractNumId w:val="8"/>
  </w:num>
  <w:num w:numId="27">
    <w:abstractNumId w:val="38"/>
  </w:num>
  <w:num w:numId="28">
    <w:abstractNumId w:val="49"/>
  </w:num>
  <w:num w:numId="29">
    <w:abstractNumId w:val="22"/>
  </w:num>
  <w:num w:numId="30">
    <w:abstractNumId w:val="4"/>
  </w:num>
  <w:num w:numId="31">
    <w:abstractNumId w:val="26"/>
  </w:num>
  <w:num w:numId="32">
    <w:abstractNumId w:val="25"/>
  </w:num>
  <w:num w:numId="33">
    <w:abstractNumId w:val="3"/>
  </w:num>
  <w:num w:numId="34">
    <w:abstractNumId w:val="34"/>
  </w:num>
  <w:num w:numId="35">
    <w:abstractNumId w:val="46"/>
  </w:num>
  <w:num w:numId="36">
    <w:abstractNumId w:val="23"/>
  </w:num>
  <w:num w:numId="37">
    <w:abstractNumId w:val="40"/>
  </w:num>
  <w:num w:numId="38">
    <w:abstractNumId w:val="30"/>
  </w:num>
  <w:num w:numId="39">
    <w:abstractNumId w:val="2"/>
  </w:num>
  <w:num w:numId="40">
    <w:abstractNumId w:val="21"/>
  </w:num>
  <w:num w:numId="41">
    <w:abstractNumId w:val="28"/>
  </w:num>
  <w:num w:numId="42">
    <w:abstractNumId w:val="13"/>
  </w:num>
  <w:num w:numId="43">
    <w:abstractNumId w:val="1"/>
  </w:num>
  <w:num w:numId="44">
    <w:abstractNumId w:val="47"/>
  </w:num>
  <w:num w:numId="45">
    <w:abstractNumId w:val="9"/>
  </w:num>
  <w:num w:numId="46">
    <w:abstractNumId w:val="29"/>
  </w:num>
  <w:num w:numId="47">
    <w:abstractNumId w:val="10"/>
  </w:num>
  <w:num w:numId="48">
    <w:abstractNumId w:val="39"/>
  </w:num>
  <w:num w:numId="49">
    <w:abstractNumId w:val="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EE"/>
    <w:rsid w:val="00015F51"/>
    <w:rsid w:val="000618D2"/>
    <w:rsid w:val="000800EE"/>
    <w:rsid w:val="000A0EB0"/>
    <w:rsid w:val="000A623E"/>
    <w:rsid w:val="000C77C3"/>
    <w:rsid w:val="001030D1"/>
    <w:rsid w:val="0011381A"/>
    <w:rsid w:val="001244AC"/>
    <w:rsid w:val="0015781B"/>
    <w:rsid w:val="00165DB9"/>
    <w:rsid w:val="001766BF"/>
    <w:rsid w:val="0018721D"/>
    <w:rsid w:val="0019463E"/>
    <w:rsid w:val="001A08DC"/>
    <w:rsid w:val="001E07FC"/>
    <w:rsid w:val="001E6F4A"/>
    <w:rsid w:val="001F4B3B"/>
    <w:rsid w:val="0023459E"/>
    <w:rsid w:val="002547AA"/>
    <w:rsid w:val="00266D80"/>
    <w:rsid w:val="00267347"/>
    <w:rsid w:val="00285C6D"/>
    <w:rsid w:val="00293CE7"/>
    <w:rsid w:val="00296D7B"/>
    <w:rsid w:val="002A7412"/>
    <w:rsid w:val="002F3C75"/>
    <w:rsid w:val="003147FF"/>
    <w:rsid w:val="00321F2A"/>
    <w:rsid w:val="0033154D"/>
    <w:rsid w:val="003341F8"/>
    <w:rsid w:val="003410DD"/>
    <w:rsid w:val="0035695A"/>
    <w:rsid w:val="00377B50"/>
    <w:rsid w:val="00386C0B"/>
    <w:rsid w:val="00393BE8"/>
    <w:rsid w:val="00407DF0"/>
    <w:rsid w:val="00415E7D"/>
    <w:rsid w:val="00422129"/>
    <w:rsid w:val="00465ADE"/>
    <w:rsid w:val="00481C16"/>
    <w:rsid w:val="00496BBF"/>
    <w:rsid w:val="004A6009"/>
    <w:rsid w:val="004C76D8"/>
    <w:rsid w:val="004F0132"/>
    <w:rsid w:val="004F22EF"/>
    <w:rsid w:val="004F4942"/>
    <w:rsid w:val="0050671B"/>
    <w:rsid w:val="00517D03"/>
    <w:rsid w:val="005231FF"/>
    <w:rsid w:val="00532558"/>
    <w:rsid w:val="005A2296"/>
    <w:rsid w:val="005A510A"/>
    <w:rsid w:val="005C2FE4"/>
    <w:rsid w:val="005C5E84"/>
    <w:rsid w:val="005E5AC6"/>
    <w:rsid w:val="006159A6"/>
    <w:rsid w:val="00653CFD"/>
    <w:rsid w:val="0066153B"/>
    <w:rsid w:val="00667EE1"/>
    <w:rsid w:val="00673A07"/>
    <w:rsid w:val="00693AEB"/>
    <w:rsid w:val="006A5112"/>
    <w:rsid w:val="006B7B1C"/>
    <w:rsid w:val="006C3273"/>
    <w:rsid w:val="006C7AFA"/>
    <w:rsid w:val="0071003A"/>
    <w:rsid w:val="00765CF3"/>
    <w:rsid w:val="00781B5E"/>
    <w:rsid w:val="007B340E"/>
    <w:rsid w:val="007B728E"/>
    <w:rsid w:val="007C0F7E"/>
    <w:rsid w:val="007E68EE"/>
    <w:rsid w:val="00803C03"/>
    <w:rsid w:val="00803D13"/>
    <w:rsid w:val="0082344F"/>
    <w:rsid w:val="00872D31"/>
    <w:rsid w:val="00874F77"/>
    <w:rsid w:val="00882818"/>
    <w:rsid w:val="00886C3E"/>
    <w:rsid w:val="008B3B6D"/>
    <w:rsid w:val="008B52A0"/>
    <w:rsid w:val="008B61E1"/>
    <w:rsid w:val="008B65AB"/>
    <w:rsid w:val="008C0042"/>
    <w:rsid w:val="00917E05"/>
    <w:rsid w:val="00944F53"/>
    <w:rsid w:val="00950225"/>
    <w:rsid w:val="00961D93"/>
    <w:rsid w:val="009A7C33"/>
    <w:rsid w:val="009B7776"/>
    <w:rsid w:val="009C1340"/>
    <w:rsid w:val="009C32EB"/>
    <w:rsid w:val="009F2C1E"/>
    <w:rsid w:val="00A10575"/>
    <w:rsid w:val="00A51CFE"/>
    <w:rsid w:val="00A57D75"/>
    <w:rsid w:val="00A62F11"/>
    <w:rsid w:val="00AC1996"/>
    <w:rsid w:val="00B4750B"/>
    <w:rsid w:val="00B5002D"/>
    <w:rsid w:val="00B755E9"/>
    <w:rsid w:val="00B95F3A"/>
    <w:rsid w:val="00BA2669"/>
    <w:rsid w:val="00BA7C1E"/>
    <w:rsid w:val="00BC23D3"/>
    <w:rsid w:val="00C06760"/>
    <w:rsid w:val="00C06998"/>
    <w:rsid w:val="00C17CA2"/>
    <w:rsid w:val="00C21320"/>
    <w:rsid w:val="00C34E26"/>
    <w:rsid w:val="00C564D9"/>
    <w:rsid w:val="00C807F4"/>
    <w:rsid w:val="00C915EE"/>
    <w:rsid w:val="00C96B41"/>
    <w:rsid w:val="00CA6715"/>
    <w:rsid w:val="00CB0398"/>
    <w:rsid w:val="00CB6528"/>
    <w:rsid w:val="00CF1A7C"/>
    <w:rsid w:val="00D22676"/>
    <w:rsid w:val="00D614FC"/>
    <w:rsid w:val="00D97DA3"/>
    <w:rsid w:val="00DA725C"/>
    <w:rsid w:val="00DB7B66"/>
    <w:rsid w:val="00DC4A2B"/>
    <w:rsid w:val="00DE12E3"/>
    <w:rsid w:val="00DE5709"/>
    <w:rsid w:val="00DF01DF"/>
    <w:rsid w:val="00DF4061"/>
    <w:rsid w:val="00E20759"/>
    <w:rsid w:val="00E4364A"/>
    <w:rsid w:val="00E55194"/>
    <w:rsid w:val="00E64775"/>
    <w:rsid w:val="00E853E3"/>
    <w:rsid w:val="00E86975"/>
    <w:rsid w:val="00E86D73"/>
    <w:rsid w:val="00EA1E30"/>
    <w:rsid w:val="00EB02E6"/>
    <w:rsid w:val="00EC16EE"/>
    <w:rsid w:val="00EC6AE9"/>
    <w:rsid w:val="00EF5CFF"/>
    <w:rsid w:val="00EF7906"/>
    <w:rsid w:val="00F0085F"/>
    <w:rsid w:val="00F355C8"/>
    <w:rsid w:val="00F40D35"/>
    <w:rsid w:val="00F73578"/>
    <w:rsid w:val="00F73AFB"/>
    <w:rsid w:val="00F75A4E"/>
    <w:rsid w:val="00F919FC"/>
    <w:rsid w:val="00FA4506"/>
    <w:rsid w:val="00FA7452"/>
    <w:rsid w:val="00FB347C"/>
    <w:rsid w:val="00FC0BCD"/>
    <w:rsid w:val="00FC394D"/>
    <w:rsid w:val="00FE0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1D975"/>
  <w15:docId w15:val="{034FE61B-829F-2E4E-8308-33757C5C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915EE"/>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rsid w:val="00C915EE"/>
    <w:pPr>
      <w:keepNext/>
      <w:autoSpaceDN/>
      <w:ind w:left="110"/>
      <w:jc w:val="center"/>
      <w:textAlignment w:val="auto"/>
      <w:outlineLvl w:val="0"/>
    </w:pPr>
    <w:rPr>
      <w:rFonts w:ascii="Arial Narrow" w:hAnsi="Arial Narrow" w:cs="Arial"/>
      <w:b/>
      <w:bCs/>
      <w:kern w:val="3"/>
      <w:sz w:val="28"/>
      <w:szCs w:val="28"/>
      <w:lang w:val="en-US"/>
    </w:rPr>
  </w:style>
  <w:style w:type="paragraph" w:styleId="Nadpis2">
    <w:name w:val="heading 2"/>
    <w:basedOn w:val="Normln"/>
    <w:next w:val="Normln"/>
    <w:link w:val="Nadpis2Char"/>
    <w:autoRedefine/>
    <w:rsid w:val="00C915EE"/>
    <w:pPr>
      <w:keepNext/>
      <w:spacing w:before="240" w:after="120" w:line="276" w:lineRule="auto"/>
      <w:ind w:left="714"/>
      <w:jc w:val="center"/>
      <w:outlineLvl w:val="1"/>
    </w:pPr>
    <w:rPr>
      <w:rFonts w:ascii="Arial Narrow" w:hAnsi="Arial Narrow" w:cs="Tahoma"/>
      <w:sz w:val="28"/>
      <w:szCs w:val="28"/>
    </w:rPr>
  </w:style>
  <w:style w:type="paragraph" w:styleId="Nadpis3">
    <w:name w:val="heading 3"/>
    <w:basedOn w:val="Normln"/>
    <w:next w:val="Normln"/>
    <w:link w:val="Nadpis3Char"/>
    <w:autoRedefine/>
    <w:rsid w:val="00C915EE"/>
    <w:pPr>
      <w:keepNext/>
      <w:numPr>
        <w:ilvl w:val="2"/>
        <w:numId w:val="2"/>
      </w:numPr>
      <w:spacing w:before="240" w:after="120"/>
      <w:outlineLvl w:val="2"/>
    </w:pPr>
    <w:rPr>
      <w:rFonts w:ascii="Arial" w:hAnsi="Arial" w:cs="Arial"/>
      <w:b/>
      <w:iCs/>
      <w:sz w:val="28"/>
      <w:szCs w:val="28"/>
      <w:u w:val="single"/>
    </w:rPr>
  </w:style>
  <w:style w:type="paragraph" w:styleId="Nadpis4">
    <w:name w:val="heading 4"/>
    <w:basedOn w:val="Normln"/>
    <w:next w:val="Normln"/>
    <w:link w:val="Nadpis4Char"/>
    <w:uiPriority w:val="9"/>
    <w:semiHidden/>
    <w:unhideWhenUsed/>
    <w:qFormat/>
    <w:rsid w:val="00C915EE"/>
    <w:pPr>
      <w:keepNext/>
      <w:keepLines/>
      <w:numPr>
        <w:ilvl w:val="3"/>
        <w:numId w:val="2"/>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C915EE"/>
    <w:pPr>
      <w:keepNext/>
      <w:keepLines/>
      <w:numPr>
        <w:ilvl w:val="4"/>
        <w:numId w:val="2"/>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C915EE"/>
    <w:pPr>
      <w:keepNext/>
      <w:keepLines/>
      <w:numPr>
        <w:ilvl w:val="5"/>
        <w:numId w:val="2"/>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C915EE"/>
    <w:pPr>
      <w:keepNext/>
      <w:keepLines/>
      <w:numPr>
        <w:ilvl w:val="6"/>
        <w:numId w:val="2"/>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C915EE"/>
    <w:pPr>
      <w:keepNext/>
      <w:keepLines/>
      <w:numPr>
        <w:ilvl w:val="7"/>
        <w:numId w:val="2"/>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C915EE"/>
    <w:pPr>
      <w:keepNext/>
      <w:keepLines/>
      <w:numPr>
        <w:ilvl w:val="8"/>
        <w:numId w:val="2"/>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15EE"/>
    <w:rPr>
      <w:rFonts w:ascii="Arial Narrow" w:eastAsia="Times New Roman" w:hAnsi="Arial Narrow" w:cs="Arial"/>
      <w:b/>
      <w:bCs/>
      <w:kern w:val="3"/>
      <w:sz w:val="28"/>
      <w:szCs w:val="28"/>
      <w:lang w:val="en-US" w:eastAsia="cs-CZ"/>
    </w:rPr>
  </w:style>
  <w:style w:type="character" w:customStyle="1" w:styleId="Nadpis2Char">
    <w:name w:val="Nadpis 2 Char"/>
    <w:basedOn w:val="Standardnpsmoodstavce"/>
    <w:link w:val="Nadpis2"/>
    <w:rsid w:val="00C915EE"/>
    <w:rPr>
      <w:rFonts w:ascii="Arial Narrow" w:eastAsia="Times New Roman" w:hAnsi="Arial Narrow" w:cs="Tahoma"/>
      <w:sz w:val="28"/>
      <w:szCs w:val="28"/>
      <w:lang w:eastAsia="cs-CZ"/>
    </w:rPr>
  </w:style>
  <w:style w:type="character" w:customStyle="1" w:styleId="Nadpis3Char">
    <w:name w:val="Nadpis 3 Char"/>
    <w:basedOn w:val="Standardnpsmoodstavce"/>
    <w:link w:val="Nadpis3"/>
    <w:rsid w:val="00C915EE"/>
    <w:rPr>
      <w:rFonts w:ascii="Arial" w:eastAsia="Times New Roman" w:hAnsi="Arial" w:cs="Arial"/>
      <w:b/>
      <w:iCs/>
      <w:sz w:val="28"/>
      <w:szCs w:val="28"/>
      <w:u w:val="single"/>
      <w:lang w:eastAsia="cs-CZ"/>
    </w:rPr>
  </w:style>
  <w:style w:type="character" w:customStyle="1" w:styleId="Nadpis4Char">
    <w:name w:val="Nadpis 4 Char"/>
    <w:basedOn w:val="Standardnpsmoodstavce"/>
    <w:link w:val="Nadpis4"/>
    <w:uiPriority w:val="9"/>
    <w:semiHidden/>
    <w:rsid w:val="00C915EE"/>
    <w:rPr>
      <w:rFonts w:ascii="Cambria" w:eastAsia="Times New Roman" w:hAnsi="Cambria" w:cs="Times New Roman"/>
      <w:b/>
      <w:bCs/>
      <w:i/>
      <w:iCs/>
      <w:color w:val="4F81BD"/>
      <w:sz w:val="24"/>
      <w:szCs w:val="24"/>
      <w:lang w:eastAsia="cs-CZ"/>
    </w:rPr>
  </w:style>
  <w:style w:type="character" w:customStyle="1" w:styleId="Nadpis5Char">
    <w:name w:val="Nadpis 5 Char"/>
    <w:basedOn w:val="Standardnpsmoodstavce"/>
    <w:link w:val="Nadpis5"/>
    <w:uiPriority w:val="9"/>
    <w:semiHidden/>
    <w:rsid w:val="00C915EE"/>
    <w:rPr>
      <w:rFonts w:ascii="Cambria" w:eastAsia="Times New Roman" w:hAnsi="Cambria" w:cs="Times New Roman"/>
      <w:color w:val="243F60"/>
      <w:sz w:val="24"/>
      <w:szCs w:val="24"/>
      <w:lang w:eastAsia="cs-CZ"/>
    </w:rPr>
  </w:style>
  <w:style w:type="character" w:customStyle="1" w:styleId="Nadpis6Char">
    <w:name w:val="Nadpis 6 Char"/>
    <w:basedOn w:val="Standardnpsmoodstavce"/>
    <w:link w:val="Nadpis6"/>
    <w:uiPriority w:val="9"/>
    <w:semiHidden/>
    <w:rsid w:val="00C915EE"/>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semiHidden/>
    <w:rsid w:val="00C915EE"/>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semiHidden/>
    <w:rsid w:val="00C915EE"/>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C915EE"/>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C915EE"/>
    <w:pPr>
      <w:tabs>
        <w:tab w:val="center" w:pos="4536"/>
        <w:tab w:val="right" w:pos="9072"/>
      </w:tabs>
    </w:pPr>
  </w:style>
  <w:style w:type="character" w:customStyle="1" w:styleId="ZpatChar">
    <w:name w:val="Zápatí Char"/>
    <w:basedOn w:val="Standardnpsmoodstavce"/>
    <w:link w:val="Zpat"/>
    <w:uiPriority w:val="99"/>
    <w:rsid w:val="00C915EE"/>
    <w:rPr>
      <w:rFonts w:ascii="Times New Roman" w:eastAsia="Times New Roman" w:hAnsi="Times New Roman" w:cs="Times New Roman"/>
      <w:sz w:val="24"/>
      <w:szCs w:val="24"/>
      <w:lang w:eastAsia="cs-CZ"/>
    </w:rPr>
  </w:style>
  <w:style w:type="paragraph" w:styleId="Zhlav">
    <w:name w:val="header"/>
    <w:basedOn w:val="Normln"/>
    <w:link w:val="ZhlavChar"/>
    <w:rsid w:val="00C915EE"/>
    <w:pPr>
      <w:tabs>
        <w:tab w:val="center" w:pos="4536"/>
        <w:tab w:val="right" w:pos="9072"/>
      </w:tabs>
    </w:pPr>
  </w:style>
  <w:style w:type="character" w:customStyle="1" w:styleId="ZhlavChar">
    <w:name w:val="Záhlaví Char"/>
    <w:basedOn w:val="Standardnpsmoodstavce"/>
    <w:link w:val="Zhlav"/>
    <w:rsid w:val="00C915EE"/>
    <w:rPr>
      <w:rFonts w:ascii="Times New Roman" w:eastAsia="Times New Roman" w:hAnsi="Times New Roman" w:cs="Times New Roman"/>
      <w:sz w:val="24"/>
      <w:szCs w:val="24"/>
      <w:lang w:eastAsia="cs-CZ"/>
    </w:rPr>
  </w:style>
  <w:style w:type="paragraph" w:customStyle="1" w:styleId="odstavec">
    <w:name w:val="..odstavec"/>
    <w:basedOn w:val="Normln"/>
    <w:rsid w:val="00C915EE"/>
    <w:pPr>
      <w:spacing w:after="168"/>
      <w:ind w:firstLine="567"/>
      <w:jc w:val="both"/>
    </w:pPr>
    <w:rPr>
      <w:rFonts w:ascii="Arial" w:hAnsi="Arial"/>
      <w:szCs w:val="20"/>
    </w:rPr>
  </w:style>
  <w:style w:type="paragraph" w:styleId="Odstavecseseznamem">
    <w:name w:val="List Paragraph"/>
    <w:basedOn w:val="Normln"/>
    <w:uiPriority w:val="99"/>
    <w:qFormat/>
    <w:rsid w:val="00C915EE"/>
    <w:pPr>
      <w:spacing w:after="200" w:line="276" w:lineRule="auto"/>
      <w:ind w:left="720"/>
    </w:pPr>
    <w:rPr>
      <w:rFonts w:ascii="Calibri" w:hAnsi="Calibri"/>
      <w:sz w:val="22"/>
      <w:szCs w:val="22"/>
      <w:lang w:eastAsia="en-US"/>
    </w:rPr>
  </w:style>
  <w:style w:type="paragraph" w:customStyle="1" w:styleId="NormlnOdsazen">
    <w:name w:val="Normální  + Odsazení"/>
    <w:basedOn w:val="Normln"/>
    <w:rsid w:val="00C915EE"/>
    <w:pPr>
      <w:numPr>
        <w:numId w:val="1"/>
      </w:numPr>
      <w:spacing w:after="120"/>
      <w:jc w:val="both"/>
    </w:pPr>
    <w:rPr>
      <w:rFonts w:ascii="Verdana" w:eastAsia="Batang" w:hAnsi="Verdana"/>
      <w:sz w:val="20"/>
    </w:rPr>
  </w:style>
  <w:style w:type="numbering" w:customStyle="1" w:styleId="LFO17">
    <w:name w:val="LFO17"/>
    <w:basedOn w:val="Bezseznamu"/>
    <w:rsid w:val="00C915EE"/>
    <w:pPr>
      <w:numPr>
        <w:numId w:val="1"/>
      </w:numPr>
    </w:pPr>
  </w:style>
  <w:style w:type="paragraph" w:styleId="Zkladntext">
    <w:name w:val="Body Text"/>
    <w:basedOn w:val="Normln"/>
    <w:link w:val="ZkladntextChar"/>
    <w:rsid w:val="00C915EE"/>
    <w:pPr>
      <w:autoSpaceDN/>
      <w:spacing w:after="120"/>
      <w:textAlignment w:val="auto"/>
    </w:pPr>
  </w:style>
  <w:style w:type="character" w:customStyle="1" w:styleId="ZkladntextChar">
    <w:name w:val="Základní text Char"/>
    <w:basedOn w:val="Standardnpsmoodstavce"/>
    <w:link w:val="Zkladntext"/>
    <w:rsid w:val="00C915EE"/>
    <w:rPr>
      <w:rFonts w:ascii="Times New Roman" w:eastAsia="Times New Roman" w:hAnsi="Times New Roman" w:cs="Times New Roman"/>
      <w:sz w:val="24"/>
      <w:szCs w:val="24"/>
      <w:lang w:eastAsia="cs-CZ"/>
    </w:rPr>
  </w:style>
  <w:style w:type="paragraph" w:customStyle="1" w:styleId="Zkladntext-prvnodsazen1">
    <w:name w:val="Základní text - první odsazený1"/>
    <w:basedOn w:val="Zkladntext"/>
    <w:rsid w:val="00C915EE"/>
    <w:pPr>
      <w:suppressAutoHyphens/>
      <w:ind w:firstLine="210"/>
    </w:pPr>
    <w:rPr>
      <w:lang w:eastAsia="ar-SA"/>
    </w:rPr>
  </w:style>
  <w:style w:type="character" w:styleId="Zdraznn">
    <w:name w:val="Emphasis"/>
    <w:basedOn w:val="Standardnpsmoodstavce"/>
    <w:uiPriority w:val="20"/>
    <w:qFormat/>
    <w:rsid w:val="00C915EE"/>
    <w:rPr>
      <w:i/>
      <w:iCs/>
    </w:rPr>
  </w:style>
  <w:style w:type="character" w:styleId="Siln">
    <w:name w:val="Strong"/>
    <w:basedOn w:val="Standardnpsmoodstavce"/>
    <w:uiPriority w:val="22"/>
    <w:qFormat/>
    <w:rsid w:val="00C915EE"/>
    <w:rPr>
      <w:b/>
      <w:bCs/>
    </w:rPr>
  </w:style>
  <w:style w:type="paragraph" w:styleId="Textbubliny">
    <w:name w:val="Balloon Text"/>
    <w:basedOn w:val="Normln"/>
    <w:link w:val="TextbublinyChar"/>
    <w:uiPriority w:val="99"/>
    <w:semiHidden/>
    <w:unhideWhenUsed/>
    <w:rsid w:val="00C915EE"/>
    <w:rPr>
      <w:rFonts w:ascii="Tahoma" w:hAnsi="Tahoma" w:cs="Tahoma"/>
      <w:sz w:val="16"/>
      <w:szCs w:val="16"/>
    </w:rPr>
  </w:style>
  <w:style w:type="character" w:customStyle="1" w:styleId="TextbublinyChar">
    <w:name w:val="Text bubliny Char"/>
    <w:basedOn w:val="Standardnpsmoodstavce"/>
    <w:link w:val="Textbubliny"/>
    <w:uiPriority w:val="99"/>
    <w:semiHidden/>
    <w:rsid w:val="00C915EE"/>
    <w:rPr>
      <w:rFonts w:ascii="Tahoma" w:eastAsia="Times New Roman" w:hAnsi="Tahoma" w:cs="Tahoma"/>
      <w:sz w:val="16"/>
      <w:szCs w:val="16"/>
      <w:lang w:eastAsia="cs-CZ"/>
    </w:rPr>
  </w:style>
  <w:style w:type="paragraph" w:customStyle="1" w:styleId="Normln0">
    <w:name w:val="Normální~"/>
    <w:basedOn w:val="Normln"/>
    <w:link w:val="NormlnChar"/>
    <w:rsid w:val="00C915EE"/>
    <w:pPr>
      <w:widowControl w:val="0"/>
      <w:autoSpaceDN/>
      <w:textAlignment w:val="auto"/>
    </w:pPr>
    <w:rPr>
      <w:noProof/>
      <w:szCs w:val="20"/>
    </w:rPr>
  </w:style>
  <w:style w:type="paragraph" w:customStyle="1" w:styleId="Textodstavce">
    <w:name w:val="Text odstavce"/>
    <w:basedOn w:val="Normln"/>
    <w:rsid w:val="00C915EE"/>
    <w:pPr>
      <w:numPr>
        <w:ilvl w:val="6"/>
        <w:numId w:val="3"/>
      </w:numPr>
      <w:tabs>
        <w:tab w:val="left" w:pos="851"/>
      </w:tabs>
      <w:autoSpaceDN/>
      <w:spacing w:before="120" w:after="120"/>
      <w:jc w:val="both"/>
      <w:textAlignment w:val="auto"/>
      <w:outlineLvl w:val="6"/>
    </w:pPr>
    <w:rPr>
      <w:szCs w:val="20"/>
    </w:rPr>
  </w:style>
  <w:style w:type="paragraph" w:customStyle="1" w:styleId="Textbodu">
    <w:name w:val="Text bodu"/>
    <w:basedOn w:val="Normln"/>
    <w:rsid w:val="00C915EE"/>
    <w:pPr>
      <w:numPr>
        <w:ilvl w:val="8"/>
        <w:numId w:val="3"/>
      </w:numPr>
      <w:autoSpaceDN/>
      <w:jc w:val="both"/>
      <w:textAlignment w:val="auto"/>
      <w:outlineLvl w:val="8"/>
    </w:pPr>
    <w:rPr>
      <w:szCs w:val="20"/>
    </w:rPr>
  </w:style>
  <w:style w:type="paragraph" w:customStyle="1" w:styleId="Textpsmene">
    <w:name w:val="Text písmene"/>
    <w:basedOn w:val="Normln"/>
    <w:rsid w:val="00C915EE"/>
    <w:pPr>
      <w:numPr>
        <w:ilvl w:val="7"/>
        <w:numId w:val="3"/>
      </w:numPr>
      <w:autoSpaceDN/>
      <w:jc w:val="both"/>
      <w:textAlignment w:val="auto"/>
      <w:outlineLvl w:val="7"/>
    </w:pPr>
    <w:rPr>
      <w:szCs w:val="20"/>
    </w:rPr>
  </w:style>
  <w:style w:type="paragraph" w:styleId="Zkladntextodsazen3">
    <w:name w:val="Body Text Indent 3"/>
    <w:basedOn w:val="Normln"/>
    <w:link w:val="Zkladntextodsazen3Char"/>
    <w:uiPriority w:val="99"/>
    <w:semiHidden/>
    <w:unhideWhenUsed/>
    <w:rsid w:val="00C915E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915EE"/>
    <w:rPr>
      <w:rFonts w:ascii="Times New Roman" w:eastAsia="Times New Roman" w:hAnsi="Times New Roman" w:cs="Times New Roman"/>
      <w:sz w:val="16"/>
      <w:szCs w:val="16"/>
      <w:lang w:eastAsia="cs-CZ"/>
    </w:rPr>
  </w:style>
  <w:style w:type="paragraph" w:customStyle="1" w:styleId="Bodsmlouvy-21">
    <w:name w:val="Bod smlouvy - 2.1"/>
    <w:uiPriority w:val="99"/>
    <w:rsid w:val="00C915EE"/>
    <w:pPr>
      <w:numPr>
        <w:ilvl w:val="1"/>
        <w:numId w:val="4"/>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C915EE"/>
    <w:pPr>
      <w:numPr>
        <w:numId w:val="4"/>
      </w:numPr>
      <w:autoSpaceDN/>
      <w:spacing w:before="360" w:after="360"/>
      <w:jc w:val="center"/>
      <w:textAlignment w:val="auto"/>
    </w:pPr>
    <w:rPr>
      <w:b/>
      <w:color w:val="0000FF"/>
      <w:sz w:val="28"/>
      <w:szCs w:val="20"/>
    </w:rPr>
  </w:style>
  <w:style w:type="paragraph" w:customStyle="1" w:styleId="Bodsmlouvy-211">
    <w:name w:val="Bod smlouvy - 2.1.1"/>
    <w:basedOn w:val="Bodsmlouvy-21"/>
    <w:uiPriority w:val="99"/>
    <w:rsid w:val="00C915EE"/>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uiPriority w:val="99"/>
    <w:rsid w:val="00C915EE"/>
    <w:pPr>
      <w:spacing w:before="600"/>
    </w:pPr>
    <w:rPr>
      <w:bCs/>
    </w:rPr>
  </w:style>
  <w:style w:type="paragraph" w:customStyle="1" w:styleId="Smlouva">
    <w:name w:val="Smlouva"/>
    <w:uiPriority w:val="99"/>
    <w:rsid w:val="00C915EE"/>
    <w:pPr>
      <w:widowControl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Seznamoslovan">
    <w:name w:val="Seznam očíslovaný"/>
    <w:basedOn w:val="Zkladntext"/>
    <w:uiPriority w:val="99"/>
    <w:rsid w:val="00C915EE"/>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after="0" w:line="218" w:lineRule="auto"/>
      <w:ind w:left="480" w:hanging="480"/>
    </w:pPr>
    <w:rPr>
      <w:noProof/>
      <w:szCs w:val="20"/>
    </w:rPr>
  </w:style>
  <w:style w:type="paragraph" w:customStyle="1" w:styleId="bullet-3TimesNewRoman">
    <w:name w:val="bullet-3 + Times New Roman"/>
    <w:aliases w:val="Vlevo:  0 cm,První řádek:  0 cm,Před:  6 b.,Ro..."/>
    <w:basedOn w:val="Normln"/>
    <w:uiPriority w:val="99"/>
    <w:rsid w:val="00C915EE"/>
    <w:pPr>
      <w:tabs>
        <w:tab w:val="left" w:pos="426"/>
        <w:tab w:val="left" w:pos="993"/>
      </w:tabs>
      <w:autoSpaceDN/>
      <w:spacing w:before="120"/>
      <w:jc w:val="both"/>
      <w:textAlignment w:val="auto"/>
    </w:pPr>
    <w:rPr>
      <w:spacing w:val="6"/>
      <w:lang w:eastAsia="en-US"/>
    </w:rPr>
  </w:style>
  <w:style w:type="character" w:customStyle="1" w:styleId="NormlnChar">
    <w:name w:val="Normální~ Char"/>
    <w:link w:val="Normln0"/>
    <w:locked/>
    <w:rsid w:val="00C915EE"/>
    <w:rPr>
      <w:rFonts w:ascii="Times New Roman" w:eastAsia="Times New Roman" w:hAnsi="Times New Roman" w:cs="Times New Roman"/>
      <w:noProof/>
      <w:sz w:val="24"/>
      <w:szCs w:val="20"/>
      <w:lang w:eastAsia="cs-CZ"/>
    </w:rPr>
  </w:style>
  <w:style w:type="paragraph" w:styleId="Zkladntext2">
    <w:name w:val="Body Text 2"/>
    <w:basedOn w:val="Normln"/>
    <w:link w:val="Zkladntext2Char"/>
    <w:uiPriority w:val="99"/>
    <w:semiHidden/>
    <w:unhideWhenUsed/>
    <w:rsid w:val="00C915EE"/>
    <w:pPr>
      <w:spacing w:after="120" w:line="480" w:lineRule="auto"/>
    </w:pPr>
  </w:style>
  <w:style w:type="character" w:customStyle="1" w:styleId="Zkladntext2Char">
    <w:name w:val="Základní text 2 Char"/>
    <w:basedOn w:val="Standardnpsmoodstavce"/>
    <w:link w:val="Zkladntext2"/>
    <w:uiPriority w:val="99"/>
    <w:semiHidden/>
    <w:rsid w:val="00C915E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915EE"/>
    <w:pPr>
      <w:spacing w:after="120"/>
      <w:ind w:left="283"/>
    </w:pPr>
  </w:style>
  <w:style w:type="character" w:customStyle="1" w:styleId="ZkladntextodsazenChar">
    <w:name w:val="Základní text odsazený Char"/>
    <w:basedOn w:val="Standardnpsmoodstavce"/>
    <w:link w:val="Zkladntextodsazen"/>
    <w:uiPriority w:val="99"/>
    <w:semiHidden/>
    <w:rsid w:val="00C915E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C915E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915EE"/>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C915EE"/>
    <w:pPr>
      <w:autoSpaceDN/>
      <w:jc w:val="both"/>
      <w:textAlignment w:val="auto"/>
    </w:pPr>
    <w:rPr>
      <w:rFonts w:ascii="Arial" w:hAnsi="Arial"/>
      <w:szCs w:val="20"/>
    </w:rPr>
  </w:style>
  <w:style w:type="paragraph" w:styleId="Seznam2">
    <w:name w:val="List 2"/>
    <w:basedOn w:val="Normln"/>
    <w:uiPriority w:val="99"/>
    <w:rsid w:val="00C915EE"/>
    <w:pPr>
      <w:autoSpaceDN/>
      <w:ind w:left="566" w:hanging="283"/>
      <w:textAlignment w:val="auto"/>
    </w:pPr>
  </w:style>
  <w:style w:type="paragraph" w:styleId="Seznamsodrkami2">
    <w:name w:val="List Bullet 2"/>
    <w:basedOn w:val="Normln"/>
    <w:autoRedefine/>
    <w:rsid w:val="00C915EE"/>
    <w:pPr>
      <w:numPr>
        <w:numId w:val="15"/>
      </w:numPr>
      <w:autoSpaceDE w:val="0"/>
      <w:adjustRightInd w:val="0"/>
      <w:textAlignment w:val="auto"/>
    </w:pPr>
    <w:rPr>
      <w:rFonts w:ascii="Arial" w:hAnsi="Arial" w:cs="Arial"/>
      <w:sz w:val="22"/>
      <w:szCs w:val="22"/>
    </w:rPr>
  </w:style>
  <w:style w:type="character" w:styleId="Odkaznakoment">
    <w:name w:val="annotation reference"/>
    <w:basedOn w:val="Standardnpsmoodstavce"/>
    <w:uiPriority w:val="99"/>
    <w:semiHidden/>
    <w:unhideWhenUsed/>
    <w:rsid w:val="00A10575"/>
    <w:rPr>
      <w:sz w:val="16"/>
      <w:szCs w:val="16"/>
    </w:rPr>
  </w:style>
  <w:style w:type="paragraph" w:styleId="Textkomente">
    <w:name w:val="annotation text"/>
    <w:basedOn w:val="Normln"/>
    <w:link w:val="TextkomenteChar"/>
    <w:uiPriority w:val="99"/>
    <w:semiHidden/>
    <w:unhideWhenUsed/>
    <w:rsid w:val="00A10575"/>
    <w:rPr>
      <w:sz w:val="20"/>
      <w:szCs w:val="20"/>
    </w:rPr>
  </w:style>
  <w:style w:type="character" w:customStyle="1" w:styleId="TextkomenteChar">
    <w:name w:val="Text komentáře Char"/>
    <w:basedOn w:val="Standardnpsmoodstavce"/>
    <w:link w:val="Textkomente"/>
    <w:uiPriority w:val="99"/>
    <w:semiHidden/>
    <w:rsid w:val="00A10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0575"/>
    <w:rPr>
      <w:b/>
      <w:bCs/>
    </w:rPr>
  </w:style>
  <w:style w:type="character" w:customStyle="1" w:styleId="PedmtkomenteChar">
    <w:name w:val="Předmět komentáře Char"/>
    <w:basedOn w:val="TextkomenteChar"/>
    <w:link w:val="Pedmtkomente"/>
    <w:uiPriority w:val="99"/>
    <w:semiHidden/>
    <w:rsid w:val="00A10575"/>
    <w:rPr>
      <w:rFonts w:ascii="Times New Roman" w:eastAsia="Times New Roman" w:hAnsi="Times New Roman" w:cs="Times New Roman"/>
      <w:b/>
      <w:bCs/>
      <w:sz w:val="20"/>
      <w:szCs w:val="20"/>
      <w:lang w:eastAsia="cs-CZ"/>
    </w:rPr>
  </w:style>
  <w:style w:type="paragraph" w:customStyle="1" w:styleId="PODKAPITOLA">
    <w:name w:val="PODKAPITOLA"/>
    <w:basedOn w:val="Normln"/>
    <w:link w:val="PODKAPITOLAChar"/>
    <w:qFormat/>
    <w:rsid w:val="00FB347C"/>
    <w:pPr>
      <w:shd w:val="clear" w:color="auto" w:fill="FFFFFF"/>
      <w:autoSpaceDN/>
      <w:spacing w:before="300" w:after="150"/>
      <w:textAlignment w:val="auto"/>
      <w:outlineLvl w:val="1"/>
    </w:pPr>
    <w:rPr>
      <w:rFonts w:ascii="Verdana" w:hAnsi="Verdana" w:cs="Arial"/>
      <w:b/>
      <w:bCs/>
      <w:color w:val="333333"/>
      <w:sz w:val="20"/>
      <w:szCs w:val="20"/>
      <w:shd w:val="clear" w:color="auto" w:fill="FFFFFF"/>
    </w:rPr>
  </w:style>
  <w:style w:type="character" w:customStyle="1" w:styleId="PODKAPITOLAChar">
    <w:name w:val="PODKAPITOLA Char"/>
    <w:basedOn w:val="Standardnpsmoodstavce"/>
    <w:link w:val="PODKAPITOLA"/>
    <w:rsid w:val="00FB347C"/>
    <w:rPr>
      <w:rFonts w:ascii="Verdana" w:eastAsia="Times New Roman" w:hAnsi="Verdana" w:cs="Arial"/>
      <w:b/>
      <w:bCs/>
      <w:color w:val="333333"/>
      <w:sz w:val="20"/>
      <w:szCs w:val="20"/>
      <w:shd w:val="clear" w:color="auto" w:fill="FFFFFF"/>
      <w:lang w:eastAsia="cs-CZ"/>
    </w:rPr>
  </w:style>
  <w:style w:type="paragraph" w:styleId="Revize">
    <w:name w:val="Revision"/>
    <w:hidden/>
    <w:uiPriority w:val="99"/>
    <w:semiHidden/>
    <w:rsid w:val="00FB347C"/>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5677</Words>
  <Characters>33500</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Hubáček</dc:creator>
  <cp:lastModifiedBy>Ivana Nová</cp:lastModifiedBy>
  <cp:revision>2</cp:revision>
  <cp:lastPrinted>2017-07-19T14:43:00Z</cp:lastPrinted>
  <dcterms:created xsi:type="dcterms:W3CDTF">2019-06-28T10:13:00Z</dcterms:created>
  <dcterms:modified xsi:type="dcterms:W3CDTF">2019-06-28T10:13:00Z</dcterms:modified>
</cp:coreProperties>
</file>